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8D8C" w14:textId="14ADA826" w:rsidR="00002C8C" w:rsidRPr="00002C8C" w:rsidRDefault="00002C8C" w:rsidP="00002C8C">
      <w:pPr>
        <w:spacing w:before="240" w:line="260" w:lineRule="exact"/>
        <w:jc w:val="center"/>
        <w:rPr>
          <w:rFonts w:ascii="UD デジタル 教科書体 NK-R" w:eastAsia="UD デジタル 教科書体 NK-R" w:hAnsi="HG丸ｺﾞｼｯｸM-PRO"/>
          <w:sz w:val="32"/>
          <w:szCs w:val="24"/>
          <w:lang w:eastAsia="zh-CN"/>
        </w:rPr>
      </w:pPr>
      <w:r w:rsidRPr="00002C8C">
        <w:rPr>
          <w:rFonts w:ascii="UD デジタル 教科書体 NK-R" w:eastAsia="UD デジタル 教科書体 NK-R" w:hAnsi="HG丸ｺﾞｼｯｸM-PRO" w:hint="eastAsia"/>
          <w:sz w:val="32"/>
          <w:szCs w:val="24"/>
          <w:lang w:eastAsia="zh-CN"/>
        </w:rPr>
        <w:t>令和</w:t>
      </w:r>
      <w:r w:rsidR="00B9292C">
        <w:rPr>
          <w:rFonts w:ascii="UD デジタル 教科書体 NK-R" w:eastAsia="UD デジタル 教科書体 NK-R" w:hAnsi="HG丸ｺﾞｼｯｸM-PRO" w:hint="eastAsia"/>
          <w:sz w:val="32"/>
          <w:szCs w:val="24"/>
        </w:rPr>
        <w:t>８</w:t>
      </w:r>
      <w:r w:rsidRPr="00002C8C">
        <w:rPr>
          <w:rFonts w:ascii="UD デジタル 教科書体 NK-R" w:eastAsia="UD デジタル 教科書体 NK-R" w:hAnsi="HG丸ｺﾞｼｯｸM-PRO" w:hint="eastAsia"/>
          <w:sz w:val="32"/>
          <w:szCs w:val="24"/>
          <w:lang w:eastAsia="zh-CN"/>
        </w:rPr>
        <w:t>年度　校内</w:t>
      </w:r>
      <w:r w:rsidR="00B25665">
        <w:rPr>
          <w:rFonts w:ascii="UD デジタル 教科書体 NK-R" w:eastAsia="UD デジタル 教科書体 NK-R" w:hAnsi="HG丸ｺﾞｼｯｸM-PRO" w:hint="eastAsia"/>
          <w:sz w:val="32"/>
          <w:szCs w:val="24"/>
        </w:rPr>
        <w:t>研修</w:t>
      </w:r>
      <w:r w:rsidRPr="00002C8C">
        <w:rPr>
          <w:rFonts w:ascii="UD デジタル 教科書体 NK-R" w:eastAsia="UD デジタル 教科書体 NK-R" w:hAnsi="HG丸ｺﾞｼｯｸM-PRO" w:hint="eastAsia"/>
          <w:sz w:val="32"/>
          <w:szCs w:val="24"/>
          <w:lang w:eastAsia="zh-CN"/>
        </w:rPr>
        <w:t>計画</w:t>
      </w:r>
    </w:p>
    <w:p w14:paraId="6CB5F45F" w14:textId="77777777" w:rsidR="00002C8C" w:rsidRPr="000D37D4" w:rsidRDefault="00002C8C" w:rsidP="00002C8C">
      <w:pPr>
        <w:spacing w:line="260" w:lineRule="exact"/>
        <w:jc w:val="right"/>
        <w:rPr>
          <w:rFonts w:ascii="UD デジタル 教科書体 NK-R" w:eastAsia="UD デジタル 教科書体 NK-R" w:hAnsi="HG丸ｺﾞｼｯｸM-PRO"/>
          <w:sz w:val="24"/>
          <w:szCs w:val="24"/>
          <w:lang w:eastAsia="zh-CN"/>
        </w:rPr>
      </w:pPr>
      <w:r w:rsidRPr="000D37D4">
        <w:rPr>
          <w:rFonts w:ascii="UD デジタル 教科書体 NK-R" w:eastAsia="UD デジタル 教科書体 NK-R" w:hAnsi="HG丸ｺﾞｼｯｸM-PRO" w:hint="eastAsia"/>
          <w:sz w:val="24"/>
          <w:szCs w:val="24"/>
          <w:lang w:eastAsia="zh-CN"/>
        </w:rPr>
        <w:t>甲州市立玉宮小学校</w:t>
      </w:r>
    </w:p>
    <w:p w14:paraId="1B6CC96A" w14:textId="77777777" w:rsidR="00002C8C" w:rsidRPr="00E06EE3" w:rsidRDefault="00002C8C" w:rsidP="007A27A3">
      <w:pPr>
        <w:spacing w:line="280" w:lineRule="exact"/>
        <w:rPr>
          <w:rFonts w:ascii="UD デジタル 教科書体 NK-R" w:eastAsia="UD デジタル 教科書体 NK-R" w:hAnsi="HG丸ｺﾞｼｯｸM-PRO"/>
          <w:sz w:val="22"/>
          <w:lang w:eastAsia="zh-CN"/>
        </w:rPr>
      </w:pPr>
      <w:r w:rsidRPr="00E06EE3">
        <w:rPr>
          <w:rFonts w:ascii="UD デジタル 教科書体 NK-R" w:eastAsia="UD デジタル 教科書体 NK-R" w:hAnsi="HG丸ｺﾞｼｯｸM-PRO" w:hint="eastAsia"/>
          <w:sz w:val="22"/>
          <w:lang w:eastAsia="zh-CN"/>
        </w:rPr>
        <w:t>１　学校課題</w:t>
      </w:r>
    </w:p>
    <w:p w14:paraId="3DB92B1B" w14:textId="77777777" w:rsidR="00B9292C" w:rsidRPr="00A8149C" w:rsidRDefault="00B9292C" w:rsidP="007A27A3">
      <w:pPr>
        <w:spacing w:line="280" w:lineRule="exact"/>
        <w:ind w:firstLineChars="100" w:firstLine="22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cs="ＭＳ 明朝" w:hint="eastAsia"/>
          <w:color w:val="000000"/>
          <w:kern w:val="0"/>
          <w:sz w:val="22"/>
        </w:rPr>
        <w:t>玉宮地区は、平沢地区に生息するザゼンソウやカタクリ、竹森川のホタルやヤマメ、また水晶など特有の自然に恵まれている地域である。また、神社・寺・道祖神などの史跡が多く</w:t>
      </w:r>
      <w:r w:rsidRPr="00A8149C">
        <w:rPr>
          <w:rFonts w:ascii="UD デジタル 教科書体 NK-R" w:eastAsia="UD デジタル 教科書体 NK-R" w:hAnsi="HG丸ｺﾞｼｯｸM-PRO" w:cs="ＭＳ 明朝" w:hint="eastAsia"/>
          <w:color w:val="000000"/>
          <w:kern w:val="0"/>
          <w:sz w:val="22"/>
        </w:rPr>
        <w:t>、伝統行事などの文化が残っている地域でもある。学校教育に関しても関心が高い地域であり、多くの地域の方に講師として学習指導に携わっていただいている。</w:t>
      </w:r>
    </w:p>
    <w:p w14:paraId="03B77045" w14:textId="77777777" w:rsidR="00B9292C" w:rsidRPr="00A8149C" w:rsidRDefault="00B9292C" w:rsidP="007A27A3">
      <w:pPr>
        <w:overflowPunct w:val="0"/>
        <w:adjustRightInd w:val="0"/>
        <w:spacing w:line="280" w:lineRule="exact"/>
        <w:ind w:firstLineChars="100" w:firstLine="220"/>
        <w:textAlignment w:val="baseline"/>
        <w:rPr>
          <w:rFonts w:ascii="UD デジタル 教科書体 NK-R" w:eastAsia="UD デジタル 教科書体 NK-R" w:hAnsi="HG丸ｺﾞｼｯｸM-PRO" w:cs="ＭＳ 明朝"/>
          <w:color w:val="000000"/>
          <w:kern w:val="0"/>
          <w:sz w:val="22"/>
        </w:rPr>
      </w:pPr>
      <w:r w:rsidRPr="00A8149C">
        <w:rPr>
          <w:rFonts w:ascii="UD デジタル 教科書体 NK-R" w:eastAsia="UD デジタル 教科書体 NK-R" w:hAnsi="HG丸ｺﾞｼｯｸM-PRO" w:cs="ＭＳ 明朝"/>
          <w:color w:val="000000"/>
          <w:kern w:val="0"/>
          <w:sz w:val="22"/>
        </w:rPr>
        <w:t>本校は小規模校であり、児童は明るく素直で、生き生きと学校生活を送っている。児童会活動等を通した学年を超えた交流も盛んで、上級生が下級生を</w:t>
      </w:r>
      <w:r w:rsidRPr="00A8149C">
        <w:rPr>
          <w:rFonts w:ascii="UD デジタル 教科書体 NK-R" w:eastAsia="UD デジタル 教科書体 NK-R" w:hAnsi="HG丸ｺﾞｼｯｸM-PRO" w:cs="ＭＳ 明朝" w:hint="eastAsia"/>
          <w:color w:val="000000"/>
          <w:kern w:val="0"/>
          <w:sz w:val="22"/>
        </w:rPr>
        <w:t>サポートし</w:t>
      </w:r>
      <w:r w:rsidRPr="00A8149C">
        <w:rPr>
          <w:rFonts w:ascii="UD デジタル 教科書体 NK-R" w:eastAsia="UD デジタル 教科書体 NK-R" w:hAnsi="HG丸ｺﾞｼｯｸM-PRO" w:cs="ＭＳ 明朝"/>
          <w:color w:val="000000"/>
          <w:kern w:val="0"/>
          <w:sz w:val="22"/>
        </w:rPr>
        <w:t>、休み時間には異年齢で仲良く遊ぶ姿が日常的に見られる。学校行事等においても、全員に活躍の場を設けることで、一人一人が個々の力を発揮できるよう計画している。</w:t>
      </w:r>
    </w:p>
    <w:p w14:paraId="2F5AC928" w14:textId="77777777" w:rsidR="00B9292C" w:rsidRPr="00A8149C" w:rsidRDefault="00B9292C" w:rsidP="007A27A3">
      <w:pPr>
        <w:overflowPunct w:val="0"/>
        <w:adjustRightInd w:val="0"/>
        <w:spacing w:line="280" w:lineRule="exact"/>
        <w:ind w:firstLineChars="100" w:firstLine="220"/>
        <w:textAlignment w:val="baseline"/>
        <w:rPr>
          <w:rFonts w:ascii="UD デジタル 教科書体 NK-R" w:eastAsia="UD デジタル 教科書体 NK-R" w:hAnsi="HG丸ｺﾞｼｯｸM-PRO" w:cs="ＭＳ 明朝"/>
          <w:color w:val="000000"/>
          <w:kern w:val="0"/>
          <w:sz w:val="22"/>
        </w:rPr>
      </w:pPr>
      <w:r w:rsidRPr="00A8149C">
        <w:rPr>
          <w:rFonts w:ascii="UD デジタル 教科書体 NK-R" w:eastAsia="UD デジタル 教科書体 NK-R" w:hAnsi="HG丸ｺﾞｼｯｸM-PRO" w:cs="ＭＳ 明朝"/>
          <w:color w:val="000000"/>
          <w:kern w:val="0"/>
          <w:sz w:val="22"/>
        </w:rPr>
        <w:t>このような良好な人間関係を基盤としつつ、少人数学級特有の固定的な集団意識に陥らぬよう、教師が児童の「持っている力」や「よさ」を引き出す集団づくりを進めることが</w:t>
      </w:r>
      <w:r w:rsidRPr="00A8149C">
        <w:rPr>
          <w:rFonts w:ascii="UD デジタル 教科書体 NK-R" w:eastAsia="UD デジタル 教科書体 NK-R" w:hAnsi="HG丸ｺﾞｼｯｸM-PRO" w:cs="ＭＳ 明朝" w:hint="eastAsia"/>
          <w:color w:val="000000"/>
          <w:kern w:val="0"/>
          <w:sz w:val="22"/>
        </w:rPr>
        <w:t>大切である</w:t>
      </w:r>
      <w:r w:rsidRPr="00A8149C">
        <w:rPr>
          <w:rFonts w:ascii="UD デジタル 教科書体 NK-R" w:eastAsia="UD デジタル 教科書体 NK-R" w:hAnsi="HG丸ｺﾞｼｯｸM-PRO" w:cs="ＭＳ 明朝"/>
          <w:color w:val="000000"/>
          <w:kern w:val="0"/>
          <w:sz w:val="22"/>
        </w:rPr>
        <w:t>。</w:t>
      </w:r>
    </w:p>
    <w:p w14:paraId="48E3BEF3" w14:textId="77777777" w:rsidR="00B9292C" w:rsidRPr="00B96867" w:rsidRDefault="00B9292C" w:rsidP="007A27A3">
      <w:pPr>
        <w:overflowPunct w:val="0"/>
        <w:adjustRightInd w:val="0"/>
        <w:spacing w:line="280" w:lineRule="exact"/>
        <w:ind w:firstLineChars="100" w:firstLine="220"/>
        <w:textAlignment w:val="baseline"/>
        <w:rPr>
          <w:rFonts w:ascii="UD デジタル 教科書体 NK-R" w:eastAsia="UD デジタル 教科書体 NK-R" w:hAnsi="HG丸ｺﾞｼｯｸM-PRO" w:cs="ＭＳ 明朝"/>
          <w:color w:val="000000"/>
          <w:kern w:val="0"/>
          <w:sz w:val="22"/>
        </w:rPr>
      </w:pPr>
      <w:r w:rsidRPr="00A8149C">
        <w:rPr>
          <w:rFonts w:ascii="UD デジタル 教科書体 NK-R" w:eastAsia="UD デジタル 教科書体 NK-R" w:hAnsi="HG丸ｺﾞｼｯｸM-PRO" w:cs="ＭＳ 明朝"/>
          <w:color w:val="000000"/>
          <w:kern w:val="0"/>
          <w:sz w:val="22"/>
        </w:rPr>
        <w:t>学習指導</w:t>
      </w:r>
      <w:r w:rsidRPr="00A8149C">
        <w:rPr>
          <w:rFonts w:ascii="UD デジタル 教科書体 NK-R" w:eastAsia="UD デジタル 教科書体 NK-R" w:hAnsi="HG丸ｺﾞｼｯｸM-PRO" w:cs="ＭＳ 明朝" w:hint="eastAsia"/>
          <w:color w:val="000000"/>
          <w:kern w:val="0"/>
          <w:sz w:val="22"/>
        </w:rPr>
        <w:t>においては</w:t>
      </w:r>
      <w:r w:rsidRPr="00A8149C">
        <w:rPr>
          <w:rFonts w:ascii="UD デジタル 教科書体 NK-R" w:eastAsia="UD デジタル 教科書体 NK-R" w:hAnsi="HG丸ｺﾞｼｯｸM-PRO" w:cs="ＭＳ 明朝"/>
          <w:color w:val="000000"/>
          <w:kern w:val="0"/>
          <w:sz w:val="22"/>
        </w:rPr>
        <w:t>、少人数ゆえに児童の実態把握が容易であり、個に応じたきめ細かな指導ができる利点がある。反面、多様な意見に触れる機会が不足しがちな環境でもある。今後は、行事等で見せる活発さを学習場面でも発揮できるよう、</w:t>
      </w:r>
      <w:r w:rsidRPr="00A8149C">
        <w:rPr>
          <w:rFonts w:ascii="UD デジタル 教科書体 NK-R" w:eastAsia="UD デジタル 教科書体 NK-R" w:hAnsi="HG丸ｺﾞｼｯｸM-PRO" w:cs="ＭＳ 明朝" w:hint="eastAsia"/>
          <w:color w:val="000000"/>
          <w:kern w:val="0"/>
          <w:sz w:val="22"/>
        </w:rPr>
        <w:t>指示を待つ姿勢から</w:t>
      </w:r>
      <w:r w:rsidRPr="00A8149C">
        <w:rPr>
          <w:rFonts w:ascii="UD デジタル 教科書体 NK-R" w:eastAsia="UD デジタル 教科書体 NK-R" w:hAnsi="HG丸ｺﾞｼｯｸM-PRO" w:cs="ＭＳ 明朝"/>
          <w:color w:val="000000"/>
          <w:kern w:val="0"/>
          <w:sz w:val="22"/>
        </w:rPr>
        <w:t>自ら問いを見つける姿勢へと転換し</w:t>
      </w:r>
      <w:r w:rsidRPr="00A8149C">
        <w:rPr>
          <w:rFonts w:ascii="UD デジタル 教科書体 NK-R" w:eastAsia="UD デジタル 教科書体 NK-R" w:hAnsi="HG丸ｺﾞｼｯｸM-PRO" w:cs="ＭＳ 明朝" w:hint="eastAsia"/>
          <w:color w:val="000000"/>
          <w:kern w:val="0"/>
          <w:sz w:val="22"/>
        </w:rPr>
        <w:t>、</w:t>
      </w:r>
      <w:r w:rsidRPr="00B96867">
        <w:rPr>
          <w:rFonts w:ascii="UD デジタル 教科書体 NK-R" w:eastAsia="UD デジタル 教科書体 NK-R" w:hAnsi="HG丸ｺﾞｼｯｸM-PRO" w:cs="ＭＳ 明朝"/>
          <w:color w:val="000000"/>
          <w:kern w:val="0"/>
          <w:sz w:val="22"/>
        </w:rPr>
        <w:t>学習課題を「自分ごと」として捉えて主体的に取り組む態度の育成</w:t>
      </w:r>
      <w:r>
        <w:rPr>
          <w:rFonts w:ascii="UD デジタル 教科書体 NK-R" w:eastAsia="UD デジタル 教科書体 NK-R" w:hAnsi="HG丸ｺﾞｼｯｸM-PRO" w:cs="ＭＳ 明朝" w:hint="eastAsia"/>
          <w:color w:val="000000"/>
          <w:kern w:val="0"/>
          <w:sz w:val="22"/>
        </w:rPr>
        <w:t>を目指して</w:t>
      </w:r>
      <w:r w:rsidRPr="00B96867">
        <w:rPr>
          <w:rFonts w:ascii="UD デジタル 教科書体 NK-R" w:eastAsia="UD デジタル 教科書体 NK-R" w:hAnsi="HG丸ｺﾞｼｯｸM-PRO" w:cs="ＭＳ 明朝"/>
          <w:color w:val="000000"/>
          <w:kern w:val="0"/>
          <w:sz w:val="22"/>
        </w:rPr>
        <w:t>いきたい。</w:t>
      </w:r>
    </w:p>
    <w:p w14:paraId="37FC281D" w14:textId="156C007C" w:rsidR="00002C8C" w:rsidRPr="00E06EE3" w:rsidRDefault="00002C8C" w:rsidP="007A27A3">
      <w:pPr>
        <w:overflowPunct w:val="0"/>
        <w:adjustRightInd w:val="0"/>
        <w:spacing w:line="280" w:lineRule="exact"/>
        <w:ind w:firstLineChars="100" w:firstLine="220"/>
        <w:textAlignment w:val="baseline"/>
        <w:rPr>
          <w:rFonts w:ascii="UD デジタル 教科書体 NK-R" w:eastAsia="UD デジタル 教科書体 NK-R" w:hAnsi="HG丸ｺﾞｼｯｸM-PRO" w:cs="ＭＳ 明朝"/>
          <w:color w:val="000000"/>
          <w:kern w:val="0"/>
          <w:sz w:val="22"/>
        </w:rPr>
      </w:pPr>
    </w:p>
    <w:p w14:paraId="5F9BC157" w14:textId="38967440" w:rsidR="00002C8C" w:rsidRPr="00E06EE3" w:rsidRDefault="00002C8C" w:rsidP="007A27A3">
      <w:pPr>
        <w:overflowPunct w:val="0"/>
        <w:adjustRightInd w:val="0"/>
        <w:spacing w:line="280" w:lineRule="exact"/>
        <w:ind w:firstLineChars="100" w:firstLine="220"/>
        <w:textAlignment w:val="baseline"/>
        <w:rPr>
          <w:rFonts w:ascii="UD デジタル 教科書体 NK-R" w:eastAsia="UD デジタル 教科書体 NK-R" w:hAnsi="HG丸ｺﾞｼｯｸM-PRO" w:cs="ＭＳ 明朝"/>
          <w:color w:val="000000"/>
          <w:kern w:val="0"/>
          <w:sz w:val="22"/>
        </w:rPr>
      </w:pPr>
    </w:p>
    <w:p w14:paraId="75551A84" w14:textId="7EF69C81" w:rsidR="00002C8C" w:rsidRPr="00E06EE3" w:rsidRDefault="007A27A3"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noProof/>
          <w:sz w:val="22"/>
        </w:rPr>
        <mc:AlternateContent>
          <mc:Choice Requires="wps">
            <w:drawing>
              <wp:anchor distT="0" distB="0" distL="114300" distR="114300" simplePos="0" relativeHeight="251659264" behindDoc="1" locked="0" layoutInCell="1" allowOverlap="1" wp14:anchorId="129076F9" wp14:editId="2C9B0F3D">
                <wp:simplePos x="0" y="0"/>
                <wp:positionH relativeFrom="column">
                  <wp:posOffset>1460500</wp:posOffset>
                </wp:positionH>
                <wp:positionV relativeFrom="paragraph">
                  <wp:posOffset>10160</wp:posOffset>
                </wp:positionV>
                <wp:extent cx="3743325" cy="638175"/>
                <wp:effectExtent l="0" t="0" r="28575" b="28575"/>
                <wp:wrapNone/>
                <wp:docPr id="557477221" name="四角形: 角を丸くする 2"/>
                <wp:cNvGraphicFramePr/>
                <a:graphic xmlns:a="http://schemas.openxmlformats.org/drawingml/2006/main">
                  <a:graphicData uri="http://schemas.microsoft.com/office/word/2010/wordprocessingShape">
                    <wps:wsp>
                      <wps:cNvSpPr/>
                      <wps:spPr>
                        <a:xfrm>
                          <a:off x="0" y="0"/>
                          <a:ext cx="3743325" cy="6381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4E243" id="四角形: 角を丸くする 2" o:spid="_x0000_s1026" style="position:absolute;margin-left:115pt;margin-top:.8pt;width:294.7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" filled="f" strokecolor="#091723 [484]" strokeweight="1pt">
                <v:stroke joinstyle="miter"/>
              </v:roundrect>
            </w:pict>
          </mc:Fallback>
        </mc:AlternateContent>
      </w:r>
      <w:r w:rsidR="00002C8C" w:rsidRPr="00E06EE3">
        <w:rPr>
          <w:rFonts w:ascii="UD デジタル 教科書体 NK-R" w:eastAsia="UD デジタル 教科書体 NK-R" w:hAnsi="HG丸ｺﾞｼｯｸM-PRO" w:hint="eastAsia"/>
          <w:sz w:val="22"/>
        </w:rPr>
        <w:t>２　研究主題</w:t>
      </w:r>
    </w:p>
    <w:p w14:paraId="5CE73A14" w14:textId="78493031" w:rsidR="00002C8C" w:rsidRPr="00EC61ED" w:rsidRDefault="00002C8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7A27A3">
        <w:rPr>
          <w:rFonts w:ascii="UD デジタル 教科書体 NK-R" w:eastAsia="UD デジタル 教科書体 NK-R" w:hAnsi="HG丸ｺﾞｼｯｸM-PRO" w:hint="eastAsia"/>
          <w:sz w:val="28"/>
          <w:szCs w:val="28"/>
        </w:rPr>
        <w:t xml:space="preserve">　</w:t>
      </w:r>
      <w:r w:rsidRPr="007A27A3">
        <w:rPr>
          <w:rFonts w:ascii="UD デジタル 教科書体 NK-R" w:eastAsia="UD デジタル 教科書体 NK-R" w:hAnsi="HG丸ｺﾞｼｯｸM-PRO" w:hint="eastAsia"/>
          <w:b/>
          <w:bCs/>
          <w:sz w:val="28"/>
          <w:szCs w:val="28"/>
        </w:rPr>
        <w:t>「主体的に学ぶ児童の育成」</w:t>
      </w:r>
    </w:p>
    <w:p w14:paraId="2DAC027C" w14:textId="0F2F7C2F" w:rsidR="00002C8C" w:rsidRPr="00E06EE3" w:rsidRDefault="007A27A3" w:rsidP="007A27A3">
      <w:pPr>
        <w:spacing w:line="280" w:lineRule="exact"/>
        <w:jc w:val="center"/>
        <w:rPr>
          <w:rFonts w:ascii="UD デジタル 教科書体 NK-R" w:eastAsia="UD デジタル 教科書体 NK-R" w:hAnsi="HG丸ｺﾞｼｯｸM-PRO"/>
          <w:b/>
          <w:bCs/>
          <w:sz w:val="22"/>
        </w:rPr>
      </w:pPr>
      <w:r>
        <w:rPr>
          <w:rFonts w:ascii="UD デジタル 教科書体 NK-R" w:eastAsia="UD デジタル 教科書体 NK-R" w:hAnsi="HG丸ｺﾞｼｯｸM-PRO" w:hint="eastAsia"/>
          <w:b/>
          <w:bCs/>
          <w:sz w:val="22"/>
        </w:rPr>
        <w:t xml:space="preserve">　　　　　　</w:t>
      </w:r>
      <w:r w:rsidR="00002C8C">
        <w:rPr>
          <w:rFonts w:ascii="UD デジタル 教科書体 NK-R" w:eastAsia="UD デジタル 教科書体 NK-R" w:hAnsi="HG丸ｺﾞｼｯｸM-PRO" w:hint="eastAsia"/>
          <w:b/>
          <w:bCs/>
          <w:sz w:val="22"/>
        </w:rPr>
        <w:t>～</w:t>
      </w:r>
      <w:r w:rsidR="00B9292C">
        <w:rPr>
          <w:rFonts w:ascii="UD デジタル 教科書体 NK-R" w:eastAsia="UD デジタル 教科書体 NK-R" w:hAnsi="HG丸ｺﾞｼｯｸM-PRO" w:hint="eastAsia"/>
          <w:b/>
          <w:bCs/>
          <w:sz w:val="22"/>
        </w:rPr>
        <w:t>地域素材を活用した探究的な学びの授業づくり</w:t>
      </w:r>
      <w:r w:rsidR="00002C8C">
        <w:rPr>
          <w:rFonts w:ascii="UD デジタル 教科書体 NK-R" w:eastAsia="UD デジタル 教科書体 NK-R" w:hAnsi="HG丸ｺﾞｼｯｸM-PRO" w:hint="eastAsia"/>
          <w:b/>
          <w:bCs/>
          <w:sz w:val="22"/>
        </w:rPr>
        <w:t>～</w:t>
      </w:r>
    </w:p>
    <w:p w14:paraId="3AE81422" w14:textId="77777777" w:rsidR="00002C8C" w:rsidRPr="0027692B" w:rsidRDefault="00002C8C" w:rsidP="007A27A3">
      <w:pPr>
        <w:spacing w:line="280" w:lineRule="exact"/>
        <w:jc w:val="center"/>
        <w:rPr>
          <w:rFonts w:ascii="UD デジタル 教科書体 NK-R" w:eastAsia="UD デジタル 教科書体 NK-R" w:hAnsi="HG丸ｺﾞｼｯｸM-PRO"/>
          <w:b/>
          <w:bCs/>
          <w:sz w:val="22"/>
        </w:rPr>
      </w:pPr>
    </w:p>
    <w:p w14:paraId="010EE902" w14:textId="77777777" w:rsidR="00B9292C" w:rsidRDefault="00B9292C" w:rsidP="007A27A3">
      <w:pPr>
        <w:spacing w:line="280" w:lineRule="exact"/>
        <w:rPr>
          <w:rFonts w:ascii="UD デジタル 教科書体 NK-R" w:eastAsia="UD デジタル 教科書体 NK-R" w:hAnsi="HG丸ｺﾞｼｯｸM-PRO"/>
          <w:sz w:val="22"/>
        </w:rPr>
      </w:pPr>
    </w:p>
    <w:p w14:paraId="745921F5" w14:textId="66CDD26F" w:rsidR="00002C8C" w:rsidRPr="00E06EE3" w:rsidRDefault="00002C8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３　主題設定の理由</w:t>
      </w:r>
    </w:p>
    <w:p w14:paraId="669C0DB9" w14:textId="77777777" w:rsidR="00B9292C" w:rsidRPr="00FA62B0" w:rsidRDefault="00B9292C" w:rsidP="007A27A3">
      <w:pPr>
        <w:spacing w:line="280" w:lineRule="exact"/>
        <w:ind w:firstLineChars="100" w:firstLine="220"/>
        <w:rPr>
          <w:rFonts w:ascii="UD デジタル 教科書体 NK-R" w:eastAsia="UD デジタル 教科書体 NK-R" w:hAnsi="HG丸ｺﾞｼｯｸM-PRO"/>
          <w:sz w:val="22"/>
        </w:rPr>
      </w:pPr>
      <w:r w:rsidRPr="00FA62B0">
        <w:rPr>
          <w:rFonts w:ascii="UD デジタル 教科書体 NK-R" w:eastAsia="UD デジタル 教科書体 NK-R" w:hAnsi="HG丸ｺﾞｼｯｸM-PRO"/>
          <w:sz w:val="22"/>
        </w:rPr>
        <w:t>本校ではこれまで、「主体的に学ぶ児童の育成」を主題に据え、地域の自然や文化、人材といった地域素材を生かしたリアルな体験と、ICTを活用した学びを組み合わせながら、探究的な学習の充実に取り組んできた。</w:t>
      </w:r>
      <w:r>
        <w:rPr>
          <w:rFonts w:ascii="UD デジタル 教科書体 NK-R" w:eastAsia="UD デジタル 教科書体 NK-R" w:hAnsi="HG丸ｺﾞｼｯｸM-PRO" w:hint="eastAsia"/>
          <w:sz w:val="22"/>
        </w:rPr>
        <w:t>これまでの研究から</w:t>
      </w:r>
      <w:r w:rsidRPr="00FA62B0">
        <w:rPr>
          <w:rFonts w:ascii="UD デジタル 教科書体 NK-R" w:eastAsia="UD デジタル 教科書体 NK-R" w:hAnsi="HG丸ｺﾞｼｯｸM-PRO"/>
          <w:sz w:val="22"/>
        </w:rPr>
        <w:t>、児童が自ら問いをもち、試行錯誤しながら学びを深めていくためには、体験の質を高めること、個に応じた学習方法を選択できる環境を整えること、そして安心して意見を表現できる学級集団の形成が不可欠であることが明らかとなった。また、児童一人一人の自己肯定感や自己有用感が、主体的な学びを支える基盤となることも再認識された</w:t>
      </w:r>
      <w:r>
        <w:rPr>
          <w:rFonts w:ascii="UD デジタル 教科書体 NK-R" w:eastAsia="UD デジタル 教科書体 NK-R" w:hAnsi="HG丸ｺﾞｼｯｸM-PRO" w:hint="eastAsia"/>
          <w:sz w:val="22"/>
        </w:rPr>
        <w:t>。</w:t>
      </w:r>
    </w:p>
    <w:p w14:paraId="0BC74DD9" w14:textId="77777777" w:rsidR="00B9292C" w:rsidRPr="007B6DC2" w:rsidRDefault="00B9292C" w:rsidP="007A27A3">
      <w:pPr>
        <w:spacing w:line="280" w:lineRule="exact"/>
        <w:ind w:firstLineChars="100" w:firstLine="2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一方</w:t>
      </w:r>
      <w:r w:rsidRPr="007B6DC2">
        <w:rPr>
          <w:rFonts w:ascii="UD デジタル 教科書体 NK-R" w:eastAsia="UD デジタル 教科書体 NK-R" w:hAnsi="HG丸ｺﾞｼｯｸM-PRO"/>
          <w:sz w:val="22"/>
        </w:rPr>
        <w:t>、社会がSociety 5.0の進展により急激に変化する中で、児童には変化を前向きに受け止め、自ら課題を見いだし、他者と協働して解決に向かう力がより一層求められている。学びを一時的な体験で終わらせず、真の主体性を育むためには、児童が地域の事象を「自分事」として捉え、問いを更新し続けるプロセスが不可欠である。</w:t>
      </w:r>
    </w:p>
    <w:p w14:paraId="780236ED" w14:textId="7B50711B" w:rsidR="00B9292C" w:rsidRDefault="00B9292C" w:rsidP="007A27A3">
      <w:pPr>
        <w:spacing w:line="280" w:lineRule="exact"/>
        <w:ind w:firstLineChars="100" w:firstLine="220"/>
        <w:rPr>
          <w:rFonts w:ascii="UD デジタル 教科書体 NK-R" w:eastAsia="UD デジタル 教科書体 NK-R" w:hAnsi="HG丸ｺﾞｼｯｸM-PRO"/>
          <w:sz w:val="22"/>
        </w:rPr>
      </w:pPr>
      <w:r w:rsidRPr="00CC5B19">
        <w:rPr>
          <w:rFonts w:ascii="UD デジタル 教科書体 NK-R" w:eastAsia="UD デジタル 教科書体 NK-R" w:hAnsi="HG丸ｺﾞｼｯｸM-PRO"/>
          <w:sz w:val="22"/>
        </w:rPr>
        <w:t>そこで、今年度は地域素材との</w:t>
      </w:r>
      <w:r w:rsidR="007A27A3">
        <w:rPr>
          <w:rFonts w:ascii="UD デジタル 教科書体 NK-R" w:eastAsia="UD デジタル 教科書体 NK-R" w:hAnsi="HG丸ｺﾞｼｯｸM-PRO" w:hint="eastAsia"/>
          <w:sz w:val="22"/>
        </w:rPr>
        <w:t>出合わせ</w:t>
      </w:r>
      <w:r w:rsidRPr="00A8149C">
        <w:rPr>
          <w:rFonts w:ascii="UD デジタル 教科書体 NK-R" w:eastAsia="UD デジタル 教科書体 NK-R" w:hAnsi="HG丸ｺﾞｼｯｸM-PRO" w:hint="eastAsia"/>
          <w:sz w:val="22"/>
        </w:rPr>
        <w:t>方を</w:t>
      </w:r>
      <w:r w:rsidRPr="00A8149C">
        <w:rPr>
          <w:rFonts w:ascii="UD デジタル 教科書体 NK-R" w:eastAsia="UD デジタル 教科書体 NK-R" w:hAnsi="HG丸ｺﾞｼｯｸM-PRO"/>
          <w:sz w:val="22"/>
        </w:rPr>
        <w:t>工夫し、児童が切実な問いをもつことから始まる「探究のサイクル（課題の設定・情報の収集・整理分析・まとめ表現）」を意識した授業づくりを推進する。児童が試行錯誤しながら問いを深め、成果を地域へ還元・発信してい</w:t>
      </w:r>
      <w:r w:rsidR="007A27A3">
        <w:rPr>
          <w:rFonts w:ascii="UD デジタル 教科書体 NK-R" w:eastAsia="UD デジタル 教科書体 NK-R" w:hAnsi="HG丸ｺﾞｼｯｸM-PRO" w:hint="eastAsia"/>
          <w:sz w:val="22"/>
        </w:rPr>
        <w:t>けるよう学びをつなげていきたい</w:t>
      </w:r>
      <w:r w:rsidRPr="00A8149C">
        <w:rPr>
          <w:rFonts w:ascii="UD デジタル 教科書体 NK-R" w:eastAsia="UD デジタル 教科書体 NK-R" w:hAnsi="HG丸ｺﾞｼｯｸM-PRO"/>
          <w:sz w:val="22"/>
        </w:rPr>
        <w:t>。</w:t>
      </w:r>
      <w:r w:rsidR="007A27A3">
        <w:rPr>
          <w:rFonts w:ascii="UD デジタル 教科書体 NK-R" w:eastAsia="UD デジタル 教科書体 NK-R" w:hAnsi="HG丸ｺﾞｼｯｸM-PRO" w:hint="eastAsia"/>
          <w:sz w:val="22"/>
        </w:rPr>
        <w:t>こうした学びを通して、</w:t>
      </w:r>
      <w:r w:rsidRPr="00A8149C">
        <w:rPr>
          <w:rFonts w:ascii="UD デジタル 教科書体 NK-R" w:eastAsia="UD デジタル 教科書体 NK-R" w:hAnsi="HG丸ｺﾞｼｯｸM-PRO"/>
          <w:sz w:val="22"/>
        </w:rPr>
        <w:t>地域社会の一員としての自己有用感を高めていく過程を重視することで、予測困難な時代を生き抜く「主体</w:t>
      </w:r>
      <w:r w:rsidRPr="00CC5B19">
        <w:rPr>
          <w:rFonts w:ascii="UD デジタル 教科書体 NK-R" w:eastAsia="UD デジタル 教科書体 NK-R" w:hAnsi="HG丸ｺﾞｼｯｸM-PRO"/>
          <w:sz w:val="22"/>
        </w:rPr>
        <w:t>的に学ぶ児童」の育成を目指し</w:t>
      </w:r>
      <w:r>
        <w:rPr>
          <w:rFonts w:ascii="UD デジタル 教科書体 NK-R" w:eastAsia="UD デジタル 教科書体 NK-R" w:hAnsi="HG丸ｺﾞｼｯｸM-PRO" w:hint="eastAsia"/>
          <w:sz w:val="22"/>
        </w:rPr>
        <w:t>ていきたいと考え</w:t>
      </w:r>
      <w:r w:rsidRPr="00CC5B19">
        <w:rPr>
          <w:rFonts w:ascii="UD デジタル 教科書体 NK-R" w:eastAsia="UD デジタル 教科書体 NK-R" w:hAnsi="HG丸ｺﾞｼｯｸM-PRO"/>
          <w:sz w:val="22"/>
        </w:rPr>
        <w:t>、本主題を設定した</w:t>
      </w:r>
      <w:r>
        <w:rPr>
          <w:rFonts w:ascii="UD デジタル 教科書体 NK-R" w:eastAsia="UD デジタル 教科書体 NK-R" w:hAnsi="HG丸ｺﾞｼｯｸM-PRO" w:hint="eastAsia"/>
          <w:sz w:val="22"/>
        </w:rPr>
        <w:t>。</w:t>
      </w:r>
    </w:p>
    <w:p w14:paraId="0D1C52F9" w14:textId="77777777" w:rsidR="00B9292C" w:rsidRPr="00B9292C" w:rsidRDefault="00B9292C" w:rsidP="007A27A3">
      <w:pPr>
        <w:spacing w:line="280" w:lineRule="exact"/>
        <w:ind w:firstLineChars="100" w:firstLine="220"/>
        <w:rPr>
          <w:rFonts w:ascii="UD デジタル 教科書体 NK-R" w:eastAsia="UD デジタル 教科書体 NK-R" w:hAnsi="HG丸ｺﾞｼｯｸM-PRO"/>
          <w:sz w:val="22"/>
        </w:rPr>
      </w:pPr>
    </w:p>
    <w:p w14:paraId="68237953" w14:textId="77777777" w:rsidR="00002C8C" w:rsidRPr="00E06EE3" w:rsidRDefault="00002C8C" w:rsidP="007A27A3">
      <w:pPr>
        <w:spacing w:line="280" w:lineRule="exact"/>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４</w:t>
      </w:r>
      <w:r w:rsidRPr="00E06EE3">
        <w:rPr>
          <w:rFonts w:ascii="UD デジタル 教科書体 NK-R" w:eastAsia="UD デジタル 教科書体 NK-R" w:hAnsi="HG丸ｺﾞｼｯｸM-PRO" w:hint="eastAsia"/>
          <w:sz w:val="22"/>
        </w:rPr>
        <w:t xml:space="preserve">　研究仮説</w:t>
      </w:r>
    </w:p>
    <w:p w14:paraId="7A51F437" w14:textId="56411A98" w:rsidR="007A27A3" w:rsidRDefault="007A27A3" w:rsidP="007A27A3">
      <w:pPr>
        <w:spacing w:line="280" w:lineRule="exact"/>
        <w:ind w:firstLineChars="100" w:firstLine="220"/>
        <w:rPr>
          <w:rFonts w:ascii="UD デジタル 教科書体 NK-R" w:eastAsia="UD デジタル 教科書体 NK-R" w:hAnsi="HG丸ｺﾞｼｯｸM-PRO"/>
          <w:sz w:val="22"/>
        </w:rPr>
      </w:pPr>
      <w:r w:rsidRPr="007A27A3">
        <w:rPr>
          <w:rFonts w:ascii="UD デジタル 教科書体 NK-R" w:eastAsia="UD デジタル 教科書体 NK-R" w:hAnsi="HG丸ｺﾞｼｯｸM-PRO"/>
          <w:sz w:val="22"/>
        </w:rPr>
        <w:t>地域素材との</w:t>
      </w:r>
      <w:r w:rsidRPr="007A27A3">
        <w:rPr>
          <w:rFonts w:ascii="UD デジタル 教科書体 NK-R" w:eastAsia="UD デジタル 教科書体 NK-R" w:hAnsi="HG丸ｺﾞｼｯｸM-PRO" w:hint="eastAsia"/>
          <w:sz w:val="22"/>
        </w:rPr>
        <w:t>出合わせ方</w:t>
      </w:r>
      <w:r w:rsidRPr="007A27A3">
        <w:rPr>
          <w:rFonts w:ascii="UD デジタル 教科書体 NK-R" w:eastAsia="UD デジタル 教科書体 NK-R" w:hAnsi="HG丸ｺﾞｼｯｸM-PRO"/>
          <w:sz w:val="22"/>
        </w:rPr>
        <w:t>を工夫し</w:t>
      </w:r>
      <w:r w:rsidRPr="007A27A3">
        <w:rPr>
          <w:rFonts w:ascii="UD デジタル 教科書体 NK-R" w:eastAsia="UD デジタル 教科書体 NK-R" w:hAnsi="HG丸ｺﾞｼｯｸM-PRO" w:hint="eastAsia"/>
          <w:sz w:val="22"/>
        </w:rPr>
        <w:t>地域へ還元・発信していくことを目指していくことで</w:t>
      </w:r>
      <w:r w:rsidRPr="007A27A3">
        <w:rPr>
          <w:rFonts w:ascii="UD デジタル 教科書体 NK-R" w:eastAsia="UD デジタル 教科書体 NK-R" w:hAnsi="HG丸ｺﾞｼｯｸM-PRO"/>
          <w:sz w:val="22"/>
        </w:rPr>
        <w:t>、児童</w:t>
      </w:r>
      <w:r w:rsidRPr="007A27A3">
        <w:rPr>
          <w:rFonts w:ascii="UD デジタル 教科書体 NK-R" w:eastAsia="UD デジタル 教科書体 NK-R" w:hAnsi="HG丸ｺﾞｼｯｸM-PRO" w:hint="eastAsia"/>
          <w:sz w:val="22"/>
        </w:rPr>
        <w:t>は</w:t>
      </w:r>
      <w:r w:rsidRPr="007A27A3">
        <w:rPr>
          <w:rFonts w:ascii="UD デジタル 教科書体 NK-R" w:eastAsia="UD デジタル 教科書体 NK-R" w:hAnsi="HG丸ｺﾞｼｯｸM-PRO"/>
          <w:sz w:val="22"/>
        </w:rPr>
        <w:t>課題を</w:t>
      </w:r>
      <w:r w:rsidRPr="007A27A3">
        <w:rPr>
          <w:rFonts w:ascii="UD デジタル 教科書体 NK-R" w:eastAsia="UD デジタル 教科書体 NK-R" w:hAnsi="HG丸ｺﾞｼｯｸM-PRO" w:hint="eastAsia"/>
          <w:sz w:val="22"/>
        </w:rPr>
        <w:t>「</w:t>
      </w:r>
      <w:r w:rsidRPr="007A27A3">
        <w:rPr>
          <w:rFonts w:ascii="UD デジタル 教科書体 NK-R" w:eastAsia="UD デジタル 教科書体 NK-R" w:hAnsi="HG丸ｺﾞｼｯｸM-PRO"/>
          <w:sz w:val="22"/>
        </w:rPr>
        <w:t>自分事</w:t>
      </w:r>
      <w:r w:rsidRPr="007A27A3">
        <w:rPr>
          <w:rFonts w:ascii="UD デジタル 教科書体 NK-R" w:eastAsia="UD デジタル 教科書体 NK-R" w:hAnsi="HG丸ｺﾞｼｯｸM-PRO" w:hint="eastAsia"/>
          <w:sz w:val="22"/>
        </w:rPr>
        <w:t>」</w:t>
      </w:r>
      <w:r w:rsidRPr="007A27A3">
        <w:rPr>
          <w:rFonts w:ascii="UD デジタル 教科書体 NK-R" w:eastAsia="UD デジタル 教科書体 NK-R" w:hAnsi="HG丸ｺﾞｼｯｸM-PRO"/>
          <w:sz w:val="22"/>
        </w:rPr>
        <w:t>として捉え</w:t>
      </w:r>
      <w:r w:rsidR="00804A44">
        <w:rPr>
          <w:rFonts w:ascii="UD デジタル 教科書体 NK-R" w:eastAsia="UD デジタル 教科書体 NK-R" w:hAnsi="HG丸ｺﾞｼｯｸM-PRO" w:hint="eastAsia"/>
          <w:sz w:val="22"/>
        </w:rPr>
        <w:t>探究し</w:t>
      </w:r>
      <w:r w:rsidR="003F6385">
        <w:rPr>
          <w:rFonts w:ascii="UD デジタル 教科書体 NK-R" w:eastAsia="UD デジタル 教科書体 NK-R" w:hAnsi="HG丸ｺﾞｼｯｸM-PRO" w:hint="eastAsia"/>
          <w:sz w:val="22"/>
        </w:rPr>
        <w:t>、</w:t>
      </w:r>
      <w:r w:rsidRPr="007A27A3">
        <w:rPr>
          <w:rFonts w:ascii="UD デジタル 教科書体 NK-R" w:eastAsia="UD デジタル 教科書体 NK-R" w:hAnsi="HG丸ｺﾞｼｯｸM-PRO"/>
          <w:sz w:val="22"/>
        </w:rPr>
        <w:t>主体的に学</w:t>
      </w:r>
      <w:r w:rsidRPr="007A27A3">
        <w:rPr>
          <w:rFonts w:ascii="UD デジタル 教科書体 NK-R" w:eastAsia="UD デジタル 教科書体 NK-R" w:hAnsi="HG丸ｺﾞｼｯｸM-PRO" w:hint="eastAsia"/>
          <w:sz w:val="22"/>
        </w:rPr>
        <w:t>ぶ</w:t>
      </w:r>
      <w:r w:rsidRPr="007A27A3">
        <w:rPr>
          <w:rFonts w:ascii="UD デジタル 教科書体 NK-R" w:eastAsia="UD デジタル 教科書体 NK-R" w:hAnsi="HG丸ｺﾞｼｯｸM-PRO"/>
          <w:sz w:val="22"/>
        </w:rPr>
        <w:t>力を育むことができるであろう。</w:t>
      </w:r>
    </w:p>
    <w:p w14:paraId="73EDEAD4" w14:textId="77777777" w:rsidR="00002C8C" w:rsidRPr="00B9292C" w:rsidRDefault="00002C8C" w:rsidP="007A27A3">
      <w:pPr>
        <w:spacing w:line="280" w:lineRule="exact"/>
        <w:rPr>
          <w:rFonts w:ascii="UD デジタル 教科書体 NK-R" w:eastAsia="UD デジタル 教科書体 NK-R" w:hAnsi="HG丸ｺﾞｼｯｸM-PRO"/>
          <w:sz w:val="22"/>
        </w:rPr>
      </w:pPr>
    </w:p>
    <w:p w14:paraId="605CBBA4" w14:textId="77777777" w:rsidR="00B9292C" w:rsidRPr="00E06EE3" w:rsidRDefault="00B9292C" w:rsidP="007A27A3">
      <w:pPr>
        <w:spacing w:line="280" w:lineRule="exact"/>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５</w:t>
      </w:r>
      <w:r w:rsidRPr="00E06EE3">
        <w:rPr>
          <w:rFonts w:ascii="UD デジタル 教科書体 NK-R" w:eastAsia="UD デジタル 教科書体 NK-R" w:hAnsi="HG丸ｺﾞｼｯｸM-PRO" w:hint="eastAsia"/>
          <w:sz w:val="22"/>
        </w:rPr>
        <w:t xml:space="preserve">　研究の具体的内容と方法</w:t>
      </w:r>
    </w:p>
    <w:p w14:paraId="60976DE0" w14:textId="77777777" w:rsidR="00B9292C" w:rsidRPr="00E06EE3" w:rsidRDefault="00B9292C" w:rsidP="007A27A3">
      <w:pPr>
        <w:pStyle w:val="a6"/>
        <w:numPr>
          <w:ilvl w:val="0"/>
          <w:numId w:val="8"/>
        </w:numPr>
        <w:spacing w:line="280" w:lineRule="exact"/>
        <w:ind w:leftChars="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子供主体の授業づくり</w:t>
      </w:r>
    </w:p>
    <w:p w14:paraId="2C5F0869" w14:textId="77777777" w:rsidR="00B9292C" w:rsidRDefault="00B9292C" w:rsidP="007A27A3">
      <w:pPr>
        <w:pStyle w:val="a6"/>
        <w:numPr>
          <w:ilvl w:val="1"/>
          <w:numId w:val="8"/>
        </w:numPr>
        <w:spacing w:line="280" w:lineRule="exact"/>
        <w:ind w:leftChars="0" w:left="786"/>
        <w:rPr>
          <w:rFonts w:ascii="UD デジタル 教科書体 NK-R" w:eastAsia="UD デジタル 教科書体 NK-R" w:hAnsi="HG丸ｺﾞｼｯｸM-PRO"/>
          <w:sz w:val="22"/>
        </w:rPr>
      </w:pPr>
      <w:r w:rsidRPr="006E60B0">
        <w:rPr>
          <w:rFonts w:ascii="UD デジタル 教科書体 NK-R" w:eastAsia="UD デジタル 教科書体 NK-R" w:hAnsi="HG丸ｺﾞｼｯｸM-PRO" w:hint="eastAsia"/>
          <w:sz w:val="22"/>
        </w:rPr>
        <w:t>学習会</w:t>
      </w:r>
      <w:r>
        <w:rPr>
          <w:rFonts w:ascii="UD デジタル 教科書体 NK-R" w:eastAsia="UD デジタル 教科書体 NK-R" w:hAnsi="HG丸ｺﾞｼｯｸM-PRO" w:hint="eastAsia"/>
          <w:sz w:val="22"/>
        </w:rPr>
        <w:t>の実施・参加</w:t>
      </w:r>
    </w:p>
    <w:p w14:paraId="54D27C69" w14:textId="77777777" w:rsidR="00B9292C" w:rsidRPr="009B024D" w:rsidRDefault="00B9292C" w:rsidP="007A27A3">
      <w:pPr>
        <w:spacing w:line="280" w:lineRule="exact"/>
        <w:ind w:left="4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　</w:t>
      </w:r>
      <w:r w:rsidRPr="009B024D">
        <w:rPr>
          <w:rFonts w:ascii="UD デジタル 教科書体 NK-R" w:eastAsia="UD デジタル 教科書体 NK-R" w:hAnsi="HG丸ｺﾞｼｯｸM-PRO" w:hint="eastAsia"/>
          <w:sz w:val="22"/>
        </w:rPr>
        <w:t>・</w:t>
      </w:r>
      <w:r>
        <w:rPr>
          <w:rFonts w:ascii="UD デジタル 教科書体 NK-R" w:eastAsia="UD デジタル 教科書体 NK-R" w:hAnsi="HG丸ｺﾞｼｯｸM-PRO" w:hint="eastAsia"/>
          <w:sz w:val="22"/>
        </w:rPr>
        <w:t>授業づくり学習会の実施</w:t>
      </w:r>
    </w:p>
    <w:p w14:paraId="29FBA0F0" w14:textId="77777777" w:rsidR="00B9292C" w:rsidRDefault="00B9292C" w:rsidP="007A27A3">
      <w:pPr>
        <w:spacing w:line="280" w:lineRule="exact"/>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　　　　　</w:t>
      </w:r>
      <w:r w:rsidRPr="009B024D">
        <w:rPr>
          <w:rFonts w:ascii="UD デジタル 教科書体 NK-R" w:eastAsia="UD デジタル 教科書体 NK-R" w:hAnsi="HG丸ｺﾞｼｯｸM-PRO" w:hint="eastAsia"/>
          <w:sz w:val="22"/>
        </w:rPr>
        <w:t>・</w:t>
      </w:r>
      <w:r>
        <w:rPr>
          <w:rFonts w:ascii="UD デジタル 教科書体 NK-R" w:eastAsia="UD デジタル 教科書体 NK-R" w:hAnsi="HG丸ｺﾞｼｯｸM-PRO" w:hint="eastAsia"/>
          <w:sz w:val="22"/>
        </w:rPr>
        <w:t>総合教育センター主催の研修への参加・還流</w:t>
      </w:r>
    </w:p>
    <w:p w14:paraId="3559D408" w14:textId="77777777" w:rsidR="00B9292C" w:rsidRDefault="00B9292C" w:rsidP="007A27A3">
      <w:pPr>
        <w:spacing w:line="280" w:lineRule="exact"/>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　　　　　・インクルーシブ教育に関わる学習会の実施</w:t>
      </w:r>
    </w:p>
    <w:p w14:paraId="5227FD43" w14:textId="77777777" w:rsidR="00B9292C" w:rsidRPr="00762A02" w:rsidRDefault="00B9292C" w:rsidP="007A27A3">
      <w:pPr>
        <w:pStyle w:val="a6"/>
        <w:numPr>
          <w:ilvl w:val="1"/>
          <w:numId w:val="8"/>
        </w:numPr>
        <w:spacing w:line="280" w:lineRule="exact"/>
        <w:ind w:leftChars="0" w:left="786"/>
        <w:rPr>
          <w:rFonts w:ascii="UD デジタル 教科書体 NK-R" w:eastAsia="UD デジタル 教科書体 NK-R" w:hAnsi="HG丸ｺﾞｼｯｸM-PRO"/>
          <w:sz w:val="22"/>
        </w:rPr>
      </w:pPr>
      <w:r w:rsidRPr="00762A02">
        <w:rPr>
          <w:rFonts w:ascii="UD デジタル 教科書体 NK-R" w:eastAsia="UD デジタル 教科書体 NK-R" w:hAnsi="HG丸ｺﾞｼｯｸM-PRO" w:hint="eastAsia"/>
          <w:sz w:val="22"/>
        </w:rPr>
        <w:lastRenderedPageBreak/>
        <w:t xml:space="preserve">　</w:t>
      </w:r>
      <w:r w:rsidRPr="00762A02">
        <w:rPr>
          <w:rFonts w:ascii="UD デジタル 教科書体 NK-R" w:eastAsia="UD デジタル 教科書体 NK-R" w:hAnsi="UD デジタル 教科書体 NK-R" w:cs="UD デジタル 教科書体 NK-R" w:hint="eastAsia"/>
          <w:sz w:val="22"/>
        </w:rPr>
        <w:t>地域学習に関わる児童の実態アンケート</w:t>
      </w:r>
    </w:p>
    <w:p w14:paraId="632BE2AE" w14:textId="77777777" w:rsidR="00B9292C" w:rsidRPr="00FE146D" w:rsidRDefault="00B9292C" w:rsidP="007A27A3">
      <w:pPr>
        <w:pStyle w:val="a6"/>
        <w:numPr>
          <w:ilvl w:val="1"/>
          <w:numId w:val="8"/>
        </w:numPr>
        <w:spacing w:line="280" w:lineRule="exact"/>
        <w:ind w:leftChars="0" w:left="786"/>
        <w:rPr>
          <w:rFonts w:ascii="UD デジタル 教科書体 NK-R" w:eastAsia="UD デジタル 教科書体 NK-R" w:hAnsi="HG丸ｺﾞｼｯｸM-PRO"/>
          <w:sz w:val="22"/>
        </w:rPr>
      </w:pPr>
      <w:r w:rsidRPr="00FE146D">
        <w:rPr>
          <w:rFonts w:ascii="UD デジタル 教科書体 NK-R" w:eastAsia="UD デジタル 教科書体 NK-R" w:hAnsi="HG丸ｺﾞｼｯｸM-PRO" w:hint="eastAsia"/>
          <w:sz w:val="22"/>
        </w:rPr>
        <w:t>一人一実践授業及び振り返り</w:t>
      </w:r>
    </w:p>
    <w:p w14:paraId="25A42A45" w14:textId="77777777" w:rsidR="00B9292C" w:rsidRPr="00E06EE3" w:rsidRDefault="00B9292C" w:rsidP="007A27A3">
      <w:pPr>
        <w:spacing w:line="280" w:lineRule="exact"/>
        <w:ind w:firstLineChars="200" w:firstLine="44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sidRPr="009B024D">
        <w:rPr>
          <w:rFonts w:ascii="UD デジタル 教科書体 NK-R" w:eastAsia="UD デジタル 教科書体 NK-R" w:hAnsi="HG丸ｺﾞｼｯｸM-PRO" w:hint="eastAsia"/>
          <w:sz w:val="22"/>
        </w:rPr>
        <w:t>・</w:t>
      </w:r>
      <w:r w:rsidRPr="00E06EE3">
        <w:rPr>
          <w:rFonts w:ascii="UD デジタル 教科書体 NK-R" w:eastAsia="UD デジタル 教科書体 NK-R" w:hAnsi="HG丸ｺﾞｼｯｸM-PRO" w:hint="eastAsia"/>
          <w:sz w:val="22"/>
        </w:rPr>
        <w:t>一人一実践授業の公開、振り返り</w:t>
      </w:r>
    </w:p>
    <w:p w14:paraId="25F6529D" w14:textId="77777777" w:rsidR="00B9292C" w:rsidRPr="00F35902" w:rsidRDefault="00B9292C" w:rsidP="007A27A3">
      <w:pPr>
        <w:pStyle w:val="a6"/>
        <w:numPr>
          <w:ilvl w:val="1"/>
          <w:numId w:val="8"/>
        </w:numPr>
        <w:spacing w:line="280" w:lineRule="exact"/>
        <w:ind w:leftChars="0" w:left="786"/>
        <w:rPr>
          <w:rFonts w:ascii="UD デジタル 教科書体 NK-R" w:eastAsia="UD デジタル 教科書体 NK-R" w:hAnsi="HG丸ｺﾞｼｯｸM-PRO"/>
          <w:sz w:val="22"/>
        </w:rPr>
      </w:pPr>
      <w:r w:rsidRPr="00F35902">
        <w:rPr>
          <w:rFonts w:ascii="UD デジタル 教科書体 NK-R" w:eastAsia="UD デジタル 教科書体 NK-R" w:hAnsi="HG丸ｺﾞｼｯｸM-PRO" w:hint="eastAsia"/>
          <w:sz w:val="22"/>
        </w:rPr>
        <w:t>児童のICT活用スキルの向上に向けた取組</w:t>
      </w:r>
    </w:p>
    <w:p w14:paraId="75CC17B1" w14:textId="77777777" w:rsidR="00B9292C" w:rsidRDefault="00B9292C" w:rsidP="007A27A3">
      <w:pPr>
        <w:spacing w:line="280" w:lineRule="exact"/>
        <w:ind w:firstLineChars="250" w:firstLine="550"/>
        <w:rPr>
          <w:rFonts w:ascii="UD デジタル 教科書体 NK-R" w:eastAsia="UD デジタル 教科書体 NK-R" w:hAnsi="UD デジタル 教科書体 NK-R" w:cs="UD デジタル 教科書体 NK-R"/>
          <w:sz w:val="22"/>
        </w:rPr>
      </w:pPr>
      <w:r w:rsidRPr="00E06EE3">
        <w:rPr>
          <w:rFonts w:ascii="UD デジタル 教科書体 NK-R" w:eastAsia="UD デジタル 教科書体 NK-R" w:hAnsi="HG丸ｺﾞｼｯｸM-PRO" w:hint="eastAsia"/>
          <w:sz w:val="22"/>
        </w:rPr>
        <w:t>・児童の活用スキルの現状把握と対策（「めざせ</w:t>
      </w:r>
      <w:r w:rsidRPr="00E06EE3">
        <w:rPr>
          <w:rFonts w:ascii="Times New Roman" w:eastAsia="UD デジタル 教科書体 NK-R" w:hAnsi="Times New Roman" w:cs="Times New Roman"/>
          <w:sz w:val="22"/>
        </w:rPr>
        <w:t>‼</w:t>
      </w:r>
      <w:r w:rsidRPr="00E06EE3">
        <w:rPr>
          <w:rFonts w:ascii="UD デジタル 教科書体 NK-R" w:eastAsia="UD デジタル 教科書体 NK-R" w:hAnsi="UD デジタル 教科書体 NK-R" w:cs="UD デジタル 教科書体 NK-R" w:hint="eastAsia"/>
          <w:sz w:val="22"/>
        </w:rPr>
        <w:t>タイピング名人</w:t>
      </w:r>
      <w:r w:rsidRPr="00E06EE3">
        <w:rPr>
          <w:rFonts w:ascii="Times New Roman" w:eastAsia="UD デジタル 教科書体 NK-R" w:hAnsi="Times New Roman" w:cs="Times New Roman"/>
          <w:sz w:val="22"/>
        </w:rPr>
        <w:t>‼</w:t>
      </w:r>
      <w:r w:rsidRPr="00E06EE3">
        <w:rPr>
          <w:rFonts w:ascii="UD デジタル 教科書体 NK-R" w:eastAsia="UD デジタル 教科書体 NK-R" w:hAnsi="UD デジタル 教科書体 NK-R" w:cs="UD デジタル 教科書体 NK-R" w:hint="eastAsia"/>
          <w:sz w:val="22"/>
        </w:rPr>
        <w:t>」</w:t>
      </w:r>
      <w:r>
        <w:rPr>
          <w:rFonts w:ascii="UD デジタル 教科書体 NK-R" w:eastAsia="UD デジタル 教科書体 NK-R" w:hAnsi="UD デジタル 教科書体 NK-R" w:cs="UD デジタル 教科書体 NK-R" w:hint="eastAsia"/>
          <w:sz w:val="22"/>
        </w:rPr>
        <w:t>検定実施）</w:t>
      </w:r>
    </w:p>
    <w:p w14:paraId="31B5C628" w14:textId="77777777" w:rsidR="00B9292C" w:rsidRPr="00E06EE3" w:rsidRDefault="00B9292C" w:rsidP="007A27A3">
      <w:pPr>
        <w:spacing w:line="280" w:lineRule="exact"/>
        <w:ind w:firstLineChars="300" w:firstLine="660"/>
        <w:rPr>
          <w:rFonts w:ascii="UD デジタル 教科書体 NK-R" w:eastAsia="UD デジタル 教科書体 NK-R" w:hAnsi="HG丸ｺﾞｼｯｸM-PRO"/>
          <w:sz w:val="22"/>
        </w:rPr>
      </w:pPr>
    </w:p>
    <w:p w14:paraId="257FB2E4"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（２）みんなが安心して学べる学級づくり・集団づくり</w:t>
      </w:r>
    </w:p>
    <w:p w14:paraId="2EFE9DCF"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 xml:space="preserve">　①</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WEBQU調査の分析と対策</w:t>
      </w:r>
    </w:p>
    <w:p w14:paraId="78F8E4E3"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 xml:space="preserve">　・全職員によるWEBQUの分析と対策</w:t>
      </w:r>
    </w:p>
    <w:p w14:paraId="7F71DEBC" w14:textId="77777777" w:rsidR="00B9292C" w:rsidRPr="002920DD"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② </w:t>
      </w:r>
      <w:r w:rsidRPr="002920DD">
        <w:rPr>
          <w:rFonts w:ascii="UD デジタル 教科書体 NK-R" w:eastAsia="UD デジタル 教科書体 NK-R" w:hAnsi="HG丸ｺﾞｼｯｸM-PRO" w:hint="eastAsia"/>
          <w:sz w:val="22"/>
        </w:rPr>
        <w:t>学習環境の整備</w:t>
      </w:r>
    </w:p>
    <w:p w14:paraId="4E7ABF51" w14:textId="77777777" w:rsidR="00B9292C" w:rsidRPr="00F35902" w:rsidRDefault="00B9292C" w:rsidP="007A27A3">
      <w:pPr>
        <w:spacing w:line="280" w:lineRule="exact"/>
        <w:rPr>
          <w:rFonts w:ascii="UD デジタル 教科書体 NK-R" w:eastAsia="UD デジタル 教科書体 NK-R" w:hAnsi="HG丸ｺﾞｼｯｸM-PRO"/>
          <w:color w:val="C00000"/>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sz w:val="22"/>
        </w:rPr>
        <w:t xml:space="preserve"> </w:t>
      </w:r>
      <w:r w:rsidRPr="009B024D">
        <w:rPr>
          <w:rFonts w:ascii="UD デジタル 教科書体 NK-R" w:eastAsia="UD デジタル 教科書体 NK-R" w:hAnsi="HG丸ｺﾞｼｯｸM-PRO" w:hint="eastAsia"/>
          <w:sz w:val="22"/>
        </w:rPr>
        <w:t xml:space="preserve">　・「玉宮小学習スタンダード」・「玉宮小学習のきまり」への取組</w:t>
      </w:r>
    </w:p>
    <w:p w14:paraId="560A6B5A" w14:textId="77777777" w:rsidR="00B9292C" w:rsidRPr="00F35902" w:rsidRDefault="00B9292C" w:rsidP="007A27A3">
      <w:pPr>
        <w:spacing w:line="280" w:lineRule="exact"/>
        <w:rPr>
          <w:rFonts w:ascii="UD デジタル 教科書体 NK-R" w:eastAsia="UD デジタル 教科書体 NK-R" w:hAnsi="HG丸ｺﾞｼｯｸM-PRO"/>
          <w:color w:val="C00000"/>
          <w:sz w:val="22"/>
        </w:rPr>
      </w:pPr>
      <w:r w:rsidRPr="00F35902">
        <w:rPr>
          <w:rFonts w:ascii="UD デジタル 教科書体 NK-R" w:eastAsia="UD デジタル 教科書体 NK-R" w:hAnsi="HG丸ｺﾞｼｯｸM-PRO" w:hint="eastAsia"/>
          <w:color w:val="C00000"/>
          <w:sz w:val="22"/>
        </w:rPr>
        <w:t xml:space="preserve">　　</w:t>
      </w:r>
      <w:r>
        <w:rPr>
          <w:rFonts w:ascii="UD デジタル 教科書体 NK-R" w:eastAsia="UD デジタル 教科書体 NK-R" w:hAnsi="HG丸ｺﾞｼｯｸM-PRO" w:hint="eastAsia"/>
          <w:color w:val="C00000"/>
          <w:sz w:val="22"/>
        </w:rPr>
        <w:t xml:space="preserve"> </w:t>
      </w:r>
      <w:r w:rsidRPr="00F35902">
        <w:rPr>
          <w:rFonts w:ascii="UD デジタル 教科書体 NK-R" w:eastAsia="UD デジタル 教科書体 NK-R" w:hAnsi="HG丸ｺﾞｼｯｸM-PRO" w:hint="eastAsia"/>
          <w:color w:val="C00000"/>
          <w:sz w:val="22"/>
        </w:rPr>
        <w:t xml:space="preserve">　</w:t>
      </w:r>
      <w:r w:rsidRPr="009B024D">
        <w:rPr>
          <w:rFonts w:ascii="UD デジタル 教科書体 NK-R" w:eastAsia="UD デジタル 教科書体 NK-R" w:hAnsi="HG丸ｺﾞｼｯｸM-PRO" w:hint="eastAsia"/>
          <w:sz w:val="22"/>
        </w:rPr>
        <w:t>・学習に関わるＩＣＴ環境の充実</w:t>
      </w:r>
    </w:p>
    <w:p w14:paraId="68C54F3C"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p>
    <w:p w14:paraId="747D8E14"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（３）保護者・地域住民との連携</w:t>
      </w:r>
    </w:p>
    <w:p w14:paraId="0FC09AF1"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①</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社会に開かれた教育課程の編成・充実</w:t>
      </w:r>
    </w:p>
    <w:p w14:paraId="6B04C4D3" w14:textId="77777777" w:rsidR="00B9292C" w:rsidRPr="00E06EE3" w:rsidRDefault="00B9292C" w:rsidP="007A27A3">
      <w:pPr>
        <w:spacing w:line="280" w:lineRule="exact"/>
        <w:ind w:firstLineChars="200" w:firstLine="44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・地域学習年間計画の</w:t>
      </w:r>
      <w:r w:rsidRPr="009B024D">
        <w:rPr>
          <w:rFonts w:ascii="UD デジタル 教科書体 NK-R" w:eastAsia="UD デジタル 教科書体 NK-R" w:hAnsi="HG丸ｺﾞｼｯｸM-PRO" w:hint="eastAsia"/>
          <w:sz w:val="22"/>
        </w:rPr>
        <w:t>実施</w:t>
      </w:r>
      <w:r>
        <w:rPr>
          <w:rFonts w:ascii="UD デジタル 教科書体 NK-R" w:eastAsia="UD デジタル 教科書体 NK-R" w:hAnsi="HG丸ｺﾞｼｯｸM-PRO" w:hint="eastAsia"/>
          <w:sz w:val="22"/>
        </w:rPr>
        <w:t>と</w:t>
      </w:r>
      <w:r w:rsidRPr="00E06EE3">
        <w:rPr>
          <w:rFonts w:ascii="UD デジタル 教科書体 NK-R" w:eastAsia="UD デジタル 教科書体 NK-R" w:hAnsi="HG丸ｺﾞｼｯｸM-PRO" w:hint="eastAsia"/>
          <w:sz w:val="22"/>
        </w:rPr>
        <w:t>見直し</w:t>
      </w:r>
    </w:p>
    <w:p w14:paraId="30FFB21D" w14:textId="77777777" w:rsidR="00B9292C" w:rsidRPr="00E06EE3" w:rsidRDefault="00B9292C" w:rsidP="007A27A3">
      <w:pPr>
        <w:spacing w:line="280" w:lineRule="exact"/>
        <w:ind w:firstLineChars="200" w:firstLine="44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・地域人材の発掘</w:t>
      </w:r>
    </w:p>
    <w:p w14:paraId="5C60C5E5"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 xml:space="preserve">　②</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家庭学習の充実</w:t>
      </w:r>
    </w:p>
    <w:p w14:paraId="0794C759"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 xml:space="preserve">　</w:t>
      </w:r>
    </w:p>
    <w:p w14:paraId="71B05D0C" w14:textId="77777777" w:rsidR="00B9292C" w:rsidRPr="00E06EE3"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【その他の取組】</w:t>
      </w:r>
    </w:p>
    <w:p w14:paraId="15EE8CA6" w14:textId="77777777" w:rsidR="00B9292C" w:rsidRPr="00E06EE3" w:rsidRDefault="00B9292C" w:rsidP="007A27A3">
      <w:pPr>
        <w:spacing w:line="280" w:lineRule="exact"/>
        <w:ind w:firstLineChars="200" w:firstLine="44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・教育課程研修還流報告会</w:t>
      </w:r>
    </w:p>
    <w:p w14:paraId="7B96765F" w14:textId="77777777" w:rsidR="00B9292C" w:rsidRPr="00E06EE3" w:rsidRDefault="00B9292C" w:rsidP="007A27A3">
      <w:pPr>
        <w:spacing w:line="280" w:lineRule="exact"/>
        <w:ind w:firstLineChars="200" w:firstLine="440"/>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・全国学力・学習状況調査の分析と対策</w:t>
      </w:r>
    </w:p>
    <w:p w14:paraId="564811F2" w14:textId="77777777" w:rsidR="00B9292C" w:rsidRDefault="00B9292C" w:rsidP="007A27A3">
      <w:pPr>
        <w:spacing w:line="280" w:lineRule="exact"/>
        <w:rPr>
          <w:rFonts w:ascii="UD デジタル 教科書体 NK-R" w:eastAsia="UD デジタル 教科書体 NK-R" w:hAnsi="HG丸ｺﾞｼｯｸM-PRO"/>
          <w:sz w:val="22"/>
        </w:rPr>
      </w:pPr>
      <w:r w:rsidRPr="00E06EE3">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 xml:space="preserve">　 </w:t>
      </w:r>
      <w:r w:rsidRPr="00E06EE3">
        <w:rPr>
          <w:rFonts w:ascii="UD デジタル 教科書体 NK-R" w:eastAsia="UD デジタル 教科書体 NK-R" w:hAnsi="HG丸ｺﾞｼｯｸM-PRO" w:hint="eastAsia"/>
          <w:sz w:val="22"/>
        </w:rPr>
        <w:t>・</w:t>
      </w:r>
      <w:r>
        <w:rPr>
          <w:rFonts w:ascii="UD デジタル 教科書体 NK-R" w:eastAsia="UD デジタル 教科書体 NK-R" w:hAnsi="HG丸ｺﾞｼｯｸM-PRO" w:hint="eastAsia"/>
          <w:sz w:val="22"/>
        </w:rPr>
        <w:t>ベネッセ総合学力調査</w:t>
      </w:r>
      <w:r w:rsidRPr="00E06EE3">
        <w:rPr>
          <w:rFonts w:ascii="UD デジタル 教科書体 NK-R" w:eastAsia="UD デジタル 教科書体 NK-R" w:hAnsi="HG丸ｺﾞｼｯｸM-PRO" w:hint="eastAsia"/>
          <w:sz w:val="22"/>
        </w:rPr>
        <w:t>の分析と対策</w:t>
      </w:r>
    </w:p>
    <w:p w14:paraId="6B716D6A" w14:textId="77777777" w:rsidR="00002C8C" w:rsidRPr="00EC61ED" w:rsidRDefault="00002C8C" w:rsidP="007A27A3">
      <w:pPr>
        <w:spacing w:line="280" w:lineRule="exact"/>
        <w:rPr>
          <w:rFonts w:ascii="UD デジタル 教科書体 NK-R" w:eastAsia="UD デジタル 教科書体 NK-R" w:hAnsi="HG丸ｺﾞｼｯｸM-PRO"/>
          <w:sz w:val="22"/>
        </w:rPr>
      </w:pPr>
      <w:r w:rsidRPr="00EC61ED">
        <w:rPr>
          <w:rFonts w:ascii="UD デジタル 教科書体 NK-R" w:eastAsia="UD デジタル 教科書体 NK-R" w:hAnsi="HG丸ｺﾞｼｯｸM-PRO" w:hint="eastAsia"/>
          <w:sz w:val="22"/>
        </w:rPr>
        <w:t xml:space="preserve">　　　</w:t>
      </w:r>
    </w:p>
    <w:p w14:paraId="0F31D060" w14:textId="77777777" w:rsidR="00002C8C" w:rsidRPr="000D37D4" w:rsidRDefault="00002C8C" w:rsidP="00002C8C">
      <w:pPr>
        <w:spacing w:line="26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６　年間校内研修計画</w:t>
      </w:r>
    </w:p>
    <w:tbl>
      <w:tblPr>
        <w:tblStyle w:val="a5"/>
        <w:tblW w:w="9793" w:type="dxa"/>
        <w:tblLook w:val="04A0" w:firstRow="1" w:lastRow="0" w:firstColumn="1" w:lastColumn="0" w:noHBand="0" w:noVBand="1"/>
      </w:tblPr>
      <w:tblGrid>
        <w:gridCol w:w="521"/>
        <w:gridCol w:w="1895"/>
        <w:gridCol w:w="4677"/>
        <w:gridCol w:w="2113"/>
        <w:gridCol w:w="587"/>
      </w:tblGrid>
      <w:tr w:rsidR="00B9292C" w:rsidRPr="00CB3D66" w14:paraId="045810B0" w14:textId="77777777" w:rsidTr="0044794F">
        <w:trPr>
          <w:trHeight w:val="192"/>
        </w:trPr>
        <w:tc>
          <w:tcPr>
            <w:tcW w:w="521" w:type="dxa"/>
          </w:tcPr>
          <w:p w14:paraId="0B3758DE"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回</w:t>
            </w:r>
          </w:p>
        </w:tc>
        <w:tc>
          <w:tcPr>
            <w:tcW w:w="1923" w:type="dxa"/>
          </w:tcPr>
          <w:p w14:paraId="6558F9A3"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月</w:t>
            </w:r>
            <w:r>
              <w:rPr>
                <w:rFonts w:ascii="UD デジタル 教科書体 NK-R" w:eastAsia="UD デジタル 教科書体 NK-R" w:hAnsi="HG丸ｺﾞｼｯｸM-PRO" w:hint="eastAsia"/>
                <w:szCs w:val="21"/>
              </w:rPr>
              <w:t xml:space="preserve">　　</w:t>
            </w:r>
            <w:r w:rsidRPr="00CB3D66">
              <w:rPr>
                <w:rFonts w:ascii="UD デジタル 教科書体 NK-R" w:eastAsia="UD デジタル 教科書体 NK-R" w:hAnsi="HG丸ｺﾞｼｯｸM-PRO" w:hint="eastAsia"/>
                <w:szCs w:val="21"/>
              </w:rPr>
              <w:t xml:space="preserve">　日</w:t>
            </w:r>
          </w:p>
        </w:tc>
        <w:tc>
          <w:tcPr>
            <w:tcW w:w="4757" w:type="dxa"/>
          </w:tcPr>
          <w:p w14:paraId="216DDCE0"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研究内容</w:t>
            </w:r>
          </w:p>
        </w:tc>
        <w:tc>
          <w:tcPr>
            <w:tcW w:w="2150" w:type="dxa"/>
          </w:tcPr>
          <w:p w14:paraId="0EBF3E1E"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提案・担当</w:t>
            </w:r>
          </w:p>
        </w:tc>
        <w:tc>
          <w:tcPr>
            <w:tcW w:w="442" w:type="dxa"/>
          </w:tcPr>
          <w:p w14:paraId="59BEB5FA"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T</w:t>
            </w:r>
            <w:r w:rsidRPr="00CB3D66">
              <w:rPr>
                <w:rFonts w:ascii="Times New Roman" w:eastAsia="UD デジタル 教科書体 NK-R" w:hAnsi="Times New Roman" w:cs="Times New Roman"/>
                <w:szCs w:val="21"/>
              </w:rPr>
              <w:t>‣</w:t>
            </w:r>
            <w:r w:rsidRPr="00CB3D66">
              <w:rPr>
                <w:rFonts w:ascii="UD デジタル 教科書体 NK-R" w:eastAsia="UD デジタル 教科書体 NK-R" w:hAnsi="HG丸ｺﾞｼｯｸM-PRO" w:hint="eastAsia"/>
                <w:szCs w:val="21"/>
              </w:rPr>
              <w:t>C</w:t>
            </w:r>
          </w:p>
        </w:tc>
      </w:tr>
      <w:tr w:rsidR="00B9292C" w:rsidRPr="00CB3D66" w14:paraId="6774EA2A" w14:textId="77777777" w:rsidTr="0044794F">
        <w:trPr>
          <w:trHeight w:val="406"/>
        </w:trPr>
        <w:tc>
          <w:tcPr>
            <w:tcW w:w="521" w:type="dxa"/>
          </w:tcPr>
          <w:p w14:paraId="4184F3BF"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１</w:t>
            </w:r>
          </w:p>
        </w:tc>
        <w:tc>
          <w:tcPr>
            <w:tcW w:w="1923" w:type="dxa"/>
          </w:tcPr>
          <w:p w14:paraId="2487CEFD"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４ ／ 22（水）</w:t>
            </w:r>
          </w:p>
        </w:tc>
        <w:tc>
          <w:tcPr>
            <w:tcW w:w="4757" w:type="dxa"/>
          </w:tcPr>
          <w:p w14:paraId="091C8945"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・昨年度の研究について</w:t>
            </w:r>
          </w:p>
          <w:p w14:paraId="26CAC8E0"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・今年度の研究について</w:t>
            </w:r>
          </w:p>
          <w:p w14:paraId="4C8904AD"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・玉宮小スタンダードについて</w:t>
            </w:r>
          </w:p>
        </w:tc>
        <w:tc>
          <w:tcPr>
            <w:tcW w:w="2150" w:type="dxa"/>
          </w:tcPr>
          <w:p w14:paraId="3F854FBE"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p w14:paraId="7850FF44"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c>
          <w:tcPr>
            <w:tcW w:w="442" w:type="dxa"/>
          </w:tcPr>
          <w:p w14:paraId="565DCC56"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59044E62" w14:textId="77777777" w:rsidTr="0044794F">
        <w:trPr>
          <w:trHeight w:val="206"/>
        </w:trPr>
        <w:tc>
          <w:tcPr>
            <w:tcW w:w="521" w:type="dxa"/>
          </w:tcPr>
          <w:p w14:paraId="0B482ED1"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2</w:t>
            </w:r>
          </w:p>
        </w:tc>
        <w:tc>
          <w:tcPr>
            <w:tcW w:w="1923" w:type="dxa"/>
          </w:tcPr>
          <w:p w14:paraId="6B38CE6E"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５ ／　２7（水）</w:t>
            </w:r>
          </w:p>
        </w:tc>
        <w:tc>
          <w:tcPr>
            <w:tcW w:w="4757" w:type="dxa"/>
          </w:tcPr>
          <w:p w14:paraId="7D544F3D" w14:textId="77777777" w:rsidR="00B9292C" w:rsidRPr="00CB3D66" w:rsidRDefault="00B9292C" w:rsidP="0044794F">
            <w:pPr>
              <w:spacing w:line="240" w:lineRule="exact"/>
              <w:ind w:left="210" w:hangingChars="100" w:hanging="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・WEBQUの分析と対策</w:t>
            </w:r>
          </w:p>
        </w:tc>
        <w:tc>
          <w:tcPr>
            <w:tcW w:w="2150" w:type="dxa"/>
          </w:tcPr>
          <w:p w14:paraId="2670CBFA"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各担任</w:t>
            </w:r>
          </w:p>
        </w:tc>
        <w:tc>
          <w:tcPr>
            <w:tcW w:w="442" w:type="dxa"/>
          </w:tcPr>
          <w:p w14:paraId="504DF030"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46F4E991" w14:textId="77777777" w:rsidTr="0044794F">
        <w:trPr>
          <w:trHeight w:val="237"/>
        </w:trPr>
        <w:tc>
          <w:tcPr>
            <w:tcW w:w="521" w:type="dxa"/>
          </w:tcPr>
          <w:p w14:paraId="153FE37D"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３</w:t>
            </w:r>
          </w:p>
        </w:tc>
        <w:tc>
          <w:tcPr>
            <w:tcW w:w="1923" w:type="dxa"/>
          </w:tcPr>
          <w:p w14:paraId="4F06FCBD"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６ ／　　３（水）</w:t>
            </w:r>
          </w:p>
        </w:tc>
        <w:tc>
          <w:tcPr>
            <w:tcW w:w="4757" w:type="dxa"/>
            <w:vAlign w:val="center"/>
          </w:tcPr>
          <w:p w14:paraId="5A1ABFB1" w14:textId="77777777" w:rsidR="00B9292C" w:rsidRPr="00CB3D66" w:rsidRDefault="00B9292C" w:rsidP="0044794F">
            <w:pPr>
              <w:spacing w:line="240" w:lineRule="exact"/>
              <w:ind w:left="210" w:hangingChars="100" w:hanging="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・授業づくり学習会①</w:t>
            </w:r>
          </w:p>
        </w:tc>
        <w:tc>
          <w:tcPr>
            <w:tcW w:w="2150" w:type="dxa"/>
          </w:tcPr>
          <w:p w14:paraId="4F38CBC2"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50ED9EE0"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38E982B5" w14:textId="77777777" w:rsidTr="0044794F">
        <w:trPr>
          <w:trHeight w:val="270"/>
        </w:trPr>
        <w:tc>
          <w:tcPr>
            <w:tcW w:w="521" w:type="dxa"/>
          </w:tcPr>
          <w:p w14:paraId="3CB1329F"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c>
          <w:tcPr>
            <w:tcW w:w="1923" w:type="dxa"/>
          </w:tcPr>
          <w:p w14:paraId="74EFDA85"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６ ／　10（火）</w:t>
            </w:r>
          </w:p>
        </w:tc>
        <w:tc>
          <w:tcPr>
            <w:tcW w:w="4757" w:type="dxa"/>
          </w:tcPr>
          <w:p w14:paraId="309F1B93"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・授業づくり学習会②（センター特別研修Ⅰ）</w:t>
            </w:r>
          </w:p>
        </w:tc>
        <w:tc>
          <w:tcPr>
            <w:tcW w:w="2150" w:type="dxa"/>
          </w:tcPr>
          <w:p w14:paraId="62F1A899"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6BDDD962"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648EA93D" w14:textId="77777777" w:rsidTr="0044794F">
        <w:trPr>
          <w:trHeight w:val="273"/>
        </w:trPr>
        <w:tc>
          <w:tcPr>
            <w:tcW w:w="521" w:type="dxa"/>
          </w:tcPr>
          <w:p w14:paraId="71482833"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４</w:t>
            </w:r>
          </w:p>
        </w:tc>
        <w:tc>
          <w:tcPr>
            <w:tcW w:w="1923" w:type="dxa"/>
          </w:tcPr>
          <w:p w14:paraId="783B338C"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７ ／　　１（水）</w:t>
            </w:r>
          </w:p>
        </w:tc>
        <w:tc>
          <w:tcPr>
            <w:tcW w:w="4757" w:type="dxa"/>
          </w:tcPr>
          <w:p w14:paraId="123567FD" w14:textId="77777777" w:rsidR="00B9292C" w:rsidRPr="00CB3D66" w:rsidRDefault="00B9292C" w:rsidP="0044794F">
            <w:pPr>
              <w:spacing w:line="240" w:lineRule="exact"/>
              <w:rPr>
                <w:rFonts w:ascii="UD デジタル 教科書体 NK-R" w:eastAsia="UD デジタル 教科書体 NK-R" w:hAnsi="HG丸ｺﾞｼｯｸM-PRO"/>
                <w:color w:val="0070C0"/>
                <w:szCs w:val="21"/>
              </w:rPr>
            </w:pPr>
            <w:r w:rsidRPr="00CB3D66">
              <w:rPr>
                <w:rFonts w:ascii="UD デジタル 教科書体 NK-R" w:eastAsia="UD デジタル 教科書体 NK-R" w:hAnsi="HG丸ｺﾞｼｯｸM-PRO" w:hint="eastAsia"/>
                <w:szCs w:val="21"/>
              </w:rPr>
              <w:t>・授業づくり学習会③</w:t>
            </w:r>
          </w:p>
        </w:tc>
        <w:tc>
          <w:tcPr>
            <w:tcW w:w="2150" w:type="dxa"/>
          </w:tcPr>
          <w:p w14:paraId="25E31E91"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1518695C"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496A3892" w14:textId="77777777" w:rsidTr="0044794F">
        <w:trPr>
          <w:trHeight w:val="986"/>
        </w:trPr>
        <w:tc>
          <w:tcPr>
            <w:tcW w:w="521" w:type="dxa"/>
          </w:tcPr>
          <w:p w14:paraId="4FFF798D"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５</w:t>
            </w:r>
          </w:p>
        </w:tc>
        <w:tc>
          <w:tcPr>
            <w:tcW w:w="1923" w:type="dxa"/>
          </w:tcPr>
          <w:p w14:paraId="16E701BF"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７ ／　　８（水）</w:t>
            </w:r>
          </w:p>
        </w:tc>
        <w:tc>
          <w:tcPr>
            <w:tcW w:w="4757" w:type="dxa"/>
          </w:tcPr>
          <w:p w14:paraId="373AC8F7"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・インクルーシブ教育学習会①</w:t>
            </w:r>
          </w:p>
          <w:p w14:paraId="653C77A2"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・多様な教育的ニーズのある子供たち</w:t>
            </w:r>
          </w:p>
          <w:p w14:paraId="5BC65BC4" w14:textId="77777777" w:rsidR="00B9292C" w:rsidRPr="00CB3D66" w:rsidRDefault="00B9292C" w:rsidP="0044794F">
            <w:pPr>
              <w:pStyle w:val="Default"/>
              <w:spacing w:line="240" w:lineRule="exact"/>
              <w:jc w:val="both"/>
              <w:rPr>
                <w:rFonts w:ascii="UD デジタル 教科書体 NK-R" w:eastAsia="UD デジタル 教科書体 NK-R" w:hAnsi="HG丸ｺﾞｼｯｸM-PRO"/>
                <w:sz w:val="21"/>
                <w:szCs w:val="21"/>
              </w:rPr>
            </w:pPr>
            <w:r w:rsidRPr="00CB3D66">
              <w:rPr>
                <w:rFonts w:ascii="UD デジタル 教科書体 NK-R" w:eastAsia="UD デジタル 教科書体 NK-R" w:hAnsi="HG丸ｺﾞｼｯｸM-PRO" w:hint="eastAsia"/>
                <w:sz w:val="21"/>
                <w:szCs w:val="21"/>
              </w:rPr>
              <w:t>・多様な学びを支える学級づくり</w:t>
            </w:r>
          </w:p>
          <w:p w14:paraId="63BB46D7" w14:textId="77777777" w:rsidR="00B9292C" w:rsidRPr="00CB3D66" w:rsidRDefault="00B9292C" w:rsidP="0044794F">
            <w:pPr>
              <w:spacing w:line="240" w:lineRule="exact"/>
              <w:rPr>
                <w:rFonts w:ascii="UD デジタル 教科書体 NK-R" w:eastAsia="UD デジタル 教科書体 NK-R" w:hAnsi="HG丸ｺﾞｼｯｸM-PRO"/>
                <w:color w:val="0070C0"/>
                <w:szCs w:val="21"/>
              </w:rPr>
            </w:pPr>
            <w:r w:rsidRPr="00CB3D66">
              <w:rPr>
                <w:rFonts w:ascii="UD デジタル 教科書体 NK-R" w:eastAsia="UD デジタル 教科書体 NK-R" w:hAnsi="HG丸ｺﾞｼｯｸM-PRO" w:hint="eastAsia"/>
                <w:szCs w:val="21"/>
              </w:rPr>
              <w:t>・学習障害（LD）の子供たちへの指導・支援</w:t>
            </w:r>
          </w:p>
        </w:tc>
        <w:tc>
          <w:tcPr>
            <w:tcW w:w="2150" w:type="dxa"/>
          </w:tcPr>
          <w:p w14:paraId="2299A1BD"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特別支援コーディネーター</w:t>
            </w:r>
          </w:p>
        </w:tc>
        <w:tc>
          <w:tcPr>
            <w:tcW w:w="442" w:type="dxa"/>
          </w:tcPr>
          <w:p w14:paraId="7ADE9E42"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w:t>
            </w:r>
          </w:p>
        </w:tc>
      </w:tr>
      <w:tr w:rsidR="00B9292C" w:rsidRPr="00CB3D66" w14:paraId="4DD2203C" w14:textId="77777777" w:rsidTr="0044794F">
        <w:trPr>
          <w:trHeight w:val="264"/>
        </w:trPr>
        <w:tc>
          <w:tcPr>
            <w:tcW w:w="521" w:type="dxa"/>
          </w:tcPr>
          <w:p w14:paraId="0B0916C7"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６</w:t>
            </w:r>
          </w:p>
        </w:tc>
        <w:tc>
          <w:tcPr>
            <w:tcW w:w="1923" w:type="dxa"/>
          </w:tcPr>
          <w:p w14:paraId="76BB8CAF"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８ ／２６（水）</w:t>
            </w:r>
          </w:p>
        </w:tc>
        <w:tc>
          <w:tcPr>
            <w:tcW w:w="4757" w:type="dxa"/>
          </w:tcPr>
          <w:p w14:paraId="1410FEDA"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・教育課程還流報告会</w:t>
            </w:r>
          </w:p>
          <w:p w14:paraId="6B0DAC9C"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・インクルーシブ教育学習会②</w:t>
            </w:r>
          </w:p>
        </w:tc>
        <w:tc>
          <w:tcPr>
            <w:tcW w:w="2150" w:type="dxa"/>
          </w:tcPr>
          <w:p w14:paraId="06A3DE74"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教務主任</w:t>
            </w:r>
          </w:p>
          <w:p w14:paraId="5799AC54"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特別支援コーディネーター</w:t>
            </w:r>
          </w:p>
        </w:tc>
        <w:tc>
          <w:tcPr>
            <w:tcW w:w="442" w:type="dxa"/>
          </w:tcPr>
          <w:p w14:paraId="3D750874"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2DEDF409" w14:textId="77777777" w:rsidTr="0044794F">
        <w:trPr>
          <w:trHeight w:val="260"/>
        </w:trPr>
        <w:tc>
          <w:tcPr>
            <w:tcW w:w="521" w:type="dxa"/>
          </w:tcPr>
          <w:p w14:paraId="112B6C53"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７</w:t>
            </w:r>
          </w:p>
        </w:tc>
        <w:tc>
          <w:tcPr>
            <w:tcW w:w="1923" w:type="dxa"/>
          </w:tcPr>
          <w:p w14:paraId="49E76D6A"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９　／　　２（水）</w:t>
            </w:r>
          </w:p>
        </w:tc>
        <w:tc>
          <w:tcPr>
            <w:tcW w:w="4757" w:type="dxa"/>
          </w:tcPr>
          <w:p w14:paraId="4E5D5D5D"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・全国学力学習状況調査の分析と対策</w:t>
            </w:r>
          </w:p>
        </w:tc>
        <w:tc>
          <w:tcPr>
            <w:tcW w:w="2150" w:type="dxa"/>
          </w:tcPr>
          <w:p w14:paraId="6ED39B2A"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教務主任</w:t>
            </w:r>
          </w:p>
        </w:tc>
        <w:tc>
          <w:tcPr>
            <w:tcW w:w="442" w:type="dxa"/>
          </w:tcPr>
          <w:p w14:paraId="46F4870E"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p>
        </w:tc>
      </w:tr>
      <w:tr w:rsidR="00B9292C" w:rsidRPr="00CB3D66" w14:paraId="57CF5000" w14:textId="77777777" w:rsidTr="0044794F">
        <w:trPr>
          <w:trHeight w:val="263"/>
        </w:trPr>
        <w:tc>
          <w:tcPr>
            <w:tcW w:w="521" w:type="dxa"/>
          </w:tcPr>
          <w:p w14:paraId="1CB7CFD8"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８</w:t>
            </w:r>
          </w:p>
        </w:tc>
        <w:tc>
          <w:tcPr>
            <w:tcW w:w="1923" w:type="dxa"/>
          </w:tcPr>
          <w:p w14:paraId="52AD4B63"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９　／　３０（水）</w:t>
            </w:r>
          </w:p>
        </w:tc>
        <w:tc>
          <w:tcPr>
            <w:tcW w:w="4757" w:type="dxa"/>
          </w:tcPr>
          <w:p w14:paraId="5D31FE76"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・授業づくり学習会⑤</w:t>
            </w:r>
          </w:p>
        </w:tc>
        <w:tc>
          <w:tcPr>
            <w:tcW w:w="2150" w:type="dxa"/>
          </w:tcPr>
          <w:p w14:paraId="61FBEB7A"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188595C4"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57162E9F" w14:textId="77777777" w:rsidTr="0044794F">
        <w:trPr>
          <w:trHeight w:val="282"/>
        </w:trPr>
        <w:tc>
          <w:tcPr>
            <w:tcW w:w="521" w:type="dxa"/>
          </w:tcPr>
          <w:p w14:paraId="473CFAFF"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 xml:space="preserve">　９</w:t>
            </w:r>
          </w:p>
        </w:tc>
        <w:tc>
          <w:tcPr>
            <w:tcW w:w="1923" w:type="dxa"/>
          </w:tcPr>
          <w:p w14:paraId="0975F12A" w14:textId="77777777" w:rsidR="00B9292C" w:rsidRPr="00CB3D66" w:rsidRDefault="00B9292C" w:rsidP="0044794F">
            <w:pPr>
              <w:spacing w:line="240" w:lineRule="exact"/>
              <w:ind w:firstLineChars="50" w:firstLine="105"/>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10　／ 19（月）</w:t>
            </w:r>
          </w:p>
        </w:tc>
        <w:tc>
          <w:tcPr>
            <w:tcW w:w="4757" w:type="dxa"/>
          </w:tcPr>
          <w:p w14:paraId="0CB19AA6"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・WEBQUの分析と対策</w:t>
            </w:r>
          </w:p>
        </w:tc>
        <w:tc>
          <w:tcPr>
            <w:tcW w:w="2150" w:type="dxa"/>
          </w:tcPr>
          <w:p w14:paraId="1486833C"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各担任</w:t>
            </w:r>
          </w:p>
        </w:tc>
        <w:tc>
          <w:tcPr>
            <w:tcW w:w="442" w:type="dxa"/>
          </w:tcPr>
          <w:p w14:paraId="07655FBB"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55B72215" w14:textId="77777777" w:rsidTr="0044794F">
        <w:trPr>
          <w:trHeight w:val="257"/>
        </w:trPr>
        <w:tc>
          <w:tcPr>
            <w:tcW w:w="521" w:type="dxa"/>
          </w:tcPr>
          <w:p w14:paraId="0907719E"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1０</w:t>
            </w:r>
          </w:p>
        </w:tc>
        <w:tc>
          <w:tcPr>
            <w:tcW w:w="1923" w:type="dxa"/>
          </w:tcPr>
          <w:p w14:paraId="7D9E646E" w14:textId="77777777" w:rsidR="00B9292C" w:rsidRPr="00CB3D66" w:rsidRDefault="00B9292C" w:rsidP="0044794F">
            <w:pPr>
              <w:spacing w:line="240" w:lineRule="exact"/>
              <w:ind w:firstLineChars="50" w:firstLine="105"/>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11　／　25（水）</w:t>
            </w:r>
          </w:p>
        </w:tc>
        <w:tc>
          <w:tcPr>
            <w:tcW w:w="4757" w:type="dxa"/>
          </w:tcPr>
          <w:p w14:paraId="407FCC58" w14:textId="77777777" w:rsidR="00B9292C" w:rsidRPr="00CB3D66" w:rsidRDefault="00B9292C" w:rsidP="0044794F">
            <w:pPr>
              <w:spacing w:line="240" w:lineRule="exact"/>
              <w:rPr>
                <w:rFonts w:ascii="UD デジタル 教科書体 NK-R" w:eastAsia="UD デジタル 教科書体 NK-R" w:hAnsi="HG丸ｺﾞｼｯｸM-PRO"/>
                <w:color w:val="0070C0"/>
                <w:szCs w:val="21"/>
              </w:rPr>
            </w:pPr>
            <w:r w:rsidRPr="00CB3D66">
              <w:rPr>
                <w:rFonts w:ascii="UD デジタル 教科書体 NK-R" w:eastAsia="UD デジタル 教科書体 NK-R" w:hAnsi="HG丸ｺﾞｼｯｸM-PRO" w:hint="eastAsia"/>
                <w:szCs w:val="21"/>
              </w:rPr>
              <w:t>・授業づくり（一人一実践授業に向けて）</w:t>
            </w:r>
          </w:p>
        </w:tc>
        <w:tc>
          <w:tcPr>
            <w:tcW w:w="2150" w:type="dxa"/>
          </w:tcPr>
          <w:p w14:paraId="01CF1388"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各担任</w:t>
            </w:r>
          </w:p>
        </w:tc>
        <w:tc>
          <w:tcPr>
            <w:tcW w:w="442" w:type="dxa"/>
          </w:tcPr>
          <w:p w14:paraId="002CE76E" w14:textId="77777777" w:rsidR="00B9292C" w:rsidRPr="00CB3D66" w:rsidRDefault="00B9292C" w:rsidP="0044794F">
            <w:pPr>
              <w:spacing w:line="240" w:lineRule="exact"/>
              <w:ind w:firstLineChars="50" w:firstLine="105"/>
              <w:rPr>
                <w:rFonts w:ascii="UD デジタル 教科書体 NK-R" w:eastAsia="UD デジタル 教科書体 NK-R" w:hAnsi="HG丸ｺﾞｼｯｸM-PRO"/>
                <w:szCs w:val="21"/>
              </w:rPr>
            </w:pPr>
          </w:p>
        </w:tc>
      </w:tr>
      <w:tr w:rsidR="00B9292C" w:rsidRPr="00CB3D66" w14:paraId="4C8D6D6B" w14:textId="77777777" w:rsidTr="0044794F">
        <w:trPr>
          <w:trHeight w:val="276"/>
        </w:trPr>
        <w:tc>
          <w:tcPr>
            <w:tcW w:w="521" w:type="dxa"/>
          </w:tcPr>
          <w:p w14:paraId="6DA3562A"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1１</w:t>
            </w:r>
          </w:p>
        </w:tc>
        <w:tc>
          <w:tcPr>
            <w:tcW w:w="1923" w:type="dxa"/>
          </w:tcPr>
          <w:p w14:paraId="2E2D7156" w14:textId="77777777" w:rsidR="00B9292C" w:rsidRPr="00CB3D66" w:rsidRDefault="00B9292C" w:rsidP="0044794F">
            <w:pPr>
              <w:spacing w:line="240" w:lineRule="exact"/>
              <w:ind w:firstLineChars="50" w:firstLine="105"/>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１２　／　 ２（水）</w:t>
            </w:r>
          </w:p>
        </w:tc>
        <w:tc>
          <w:tcPr>
            <w:tcW w:w="4757" w:type="dxa"/>
          </w:tcPr>
          <w:p w14:paraId="2061AF42"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・授業づくり（一人一実践授業に向けて）</w:t>
            </w:r>
          </w:p>
        </w:tc>
        <w:tc>
          <w:tcPr>
            <w:tcW w:w="2150" w:type="dxa"/>
          </w:tcPr>
          <w:p w14:paraId="5E8D4799"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各担任</w:t>
            </w:r>
          </w:p>
        </w:tc>
        <w:tc>
          <w:tcPr>
            <w:tcW w:w="442" w:type="dxa"/>
          </w:tcPr>
          <w:p w14:paraId="6D00A381"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1B642490" w14:textId="77777777" w:rsidTr="0044794F">
        <w:trPr>
          <w:trHeight w:val="563"/>
        </w:trPr>
        <w:tc>
          <w:tcPr>
            <w:tcW w:w="521" w:type="dxa"/>
          </w:tcPr>
          <w:p w14:paraId="68AB8EE4"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1２</w:t>
            </w:r>
          </w:p>
        </w:tc>
        <w:tc>
          <w:tcPr>
            <w:tcW w:w="1923" w:type="dxa"/>
          </w:tcPr>
          <w:p w14:paraId="1895A5AF" w14:textId="77777777" w:rsidR="00B9292C" w:rsidRPr="00CB3D66" w:rsidRDefault="00B9292C" w:rsidP="0044794F">
            <w:pPr>
              <w:spacing w:line="240" w:lineRule="exact"/>
              <w:ind w:firstLineChars="50" w:firstLine="105"/>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１2　／　１６（水）</w:t>
            </w:r>
          </w:p>
        </w:tc>
        <w:tc>
          <w:tcPr>
            <w:tcW w:w="4757" w:type="dxa"/>
          </w:tcPr>
          <w:p w14:paraId="4001F0C8"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・一人一実践授業ふりかえり</w:t>
            </w:r>
          </w:p>
          <w:p w14:paraId="257F0A11"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・研究紀要について</w:t>
            </w:r>
          </w:p>
        </w:tc>
        <w:tc>
          <w:tcPr>
            <w:tcW w:w="2150" w:type="dxa"/>
          </w:tcPr>
          <w:p w14:paraId="15B1E6C0"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64EE0C8B"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5156F0E8" w14:textId="77777777" w:rsidTr="0044794F">
        <w:trPr>
          <w:trHeight w:val="273"/>
        </w:trPr>
        <w:tc>
          <w:tcPr>
            <w:tcW w:w="521" w:type="dxa"/>
          </w:tcPr>
          <w:p w14:paraId="6BDB69A6"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13</w:t>
            </w:r>
          </w:p>
        </w:tc>
        <w:tc>
          <w:tcPr>
            <w:tcW w:w="1923" w:type="dxa"/>
          </w:tcPr>
          <w:p w14:paraId="5B70EE21"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 xml:space="preserve">１ </w:t>
            </w:r>
            <w:r w:rsidRPr="00CB3D66">
              <w:rPr>
                <w:rFonts w:ascii="UD デジタル 教科書体 NK-R" w:eastAsia="UD デジタル 教科書体 NK-R" w:hAnsi="HG丸ｺﾞｼｯｸM-PRO" w:cs="ＭＳ 明朝" w:hint="eastAsia"/>
                <w:szCs w:val="21"/>
              </w:rPr>
              <w:t>／ 18（月）</w:t>
            </w:r>
          </w:p>
        </w:tc>
        <w:tc>
          <w:tcPr>
            <w:tcW w:w="4757" w:type="dxa"/>
          </w:tcPr>
          <w:p w14:paraId="166C4653"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・今年度の研究のまとめ</w:t>
            </w:r>
          </w:p>
        </w:tc>
        <w:tc>
          <w:tcPr>
            <w:tcW w:w="2150" w:type="dxa"/>
          </w:tcPr>
          <w:p w14:paraId="52D2ABED"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771A91C4"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36B045B8" w14:textId="77777777" w:rsidTr="0044794F">
        <w:trPr>
          <w:trHeight w:val="278"/>
        </w:trPr>
        <w:tc>
          <w:tcPr>
            <w:tcW w:w="521" w:type="dxa"/>
          </w:tcPr>
          <w:p w14:paraId="0F64D2EB"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14</w:t>
            </w:r>
          </w:p>
        </w:tc>
        <w:tc>
          <w:tcPr>
            <w:tcW w:w="1923" w:type="dxa"/>
          </w:tcPr>
          <w:p w14:paraId="29FC44A9"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１ ／ 27（水）</w:t>
            </w:r>
          </w:p>
        </w:tc>
        <w:tc>
          <w:tcPr>
            <w:tcW w:w="4757" w:type="dxa"/>
            <w:tcBorders>
              <w:bottom w:val="single" w:sz="4" w:space="0" w:color="auto"/>
            </w:tcBorders>
          </w:tcPr>
          <w:p w14:paraId="4DE2BF37"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・研究紀要作成</w:t>
            </w:r>
          </w:p>
        </w:tc>
        <w:tc>
          <w:tcPr>
            <w:tcW w:w="2150" w:type="dxa"/>
          </w:tcPr>
          <w:p w14:paraId="0ECE8730"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2424E6A0"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4DDBC76F" w14:textId="77777777" w:rsidTr="0044794F">
        <w:trPr>
          <w:trHeight w:val="267"/>
        </w:trPr>
        <w:tc>
          <w:tcPr>
            <w:tcW w:w="521" w:type="dxa"/>
          </w:tcPr>
          <w:p w14:paraId="236F6329"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15</w:t>
            </w:r>
          </w:p>
        </w:tc>
        <w:tc>
          <w:tcPr>
            <w:tcW w:w="1923" w:type="dxa"/>
          </w:tcPr>
          <w:p w14:paraId="033BE208"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２ ／ １７（水）</w:t>
            </w:r>
          </w:p>
        </w:tc>
        <w:tc>
          <w:tcPr>
            <w:tcW w:w="4757" w:type="dxa"/>
            <w:tcBorders>
              <w:bottom w:val="single" w:sz="4" w:space="0" w:color="auto"/>
            </w:tcBorders>
          </w:tcPr>
          <w:p w14:paraId="2B5B00FC"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・研究紀要作成</w:t>
            </w:r>
          </w:p>
        </w:tc>
        <w:tc>
          <w:tcPr>
            <w:tcW w:w="2150" w:type="dxa"/>
          </w:tcPr>
          <w:p w14:paraId="5D41803D"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34E199F3"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242B5799" w14:textId="77777777" w:rsidTr="0044794F">
        <w:trPr>
          <w:trHeight w:val="272"/>
        </w:trPr>
        <w:tc>
          <w:tcPr>
            <w:tcW w:w="521" w:type="dxa"/>
          </w:tcPr>
          <w:p w14:paraId="037EC418"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16</w:t>
            </w:r>
          </w:p>
        </w:tc>
        <w:tc>
          <w:tcPr>
            <w:tcW w:w="1923" w:type="dxa"/>
          </w:tcPr>
          <w:p w14:paraId="31358D3C"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2 ／ 24（水）</w:t>
            </w:r>
          </w:p>
        </w:tc>
        <w:tc>
          <w:tcPr>
            <w:tcW w:w="4757" w:type="dxa"/>
            <w:tcBorders>
              <w:bottom w:val="single" w:sz="4" w:space="0" w:color="auto"/>
              <w:tl2br w:val="nil"/>
            </w:tcBorders>
          </w:tcPr>
          <w:p w14:paraId="6E77F955"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・研究紀要作成（校正）</w:t>
            </w:r>
          </w:p>
        </w:tc>
        <w:tc>
          <w:tcPr>
            <w:tcW w:w="2150" w:type="dxa"/>
          </w:tcPr>
          <w:p w14:paraId="0BA5171C"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57744FEF"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r w:rsidR="00B9292C" w:rsidRPr="00CB3D66" w14:paraId="1FEA816A" w14:textId="77777777" w:rsidTr="0044794F">
        <w:trPr>
          <w:trHeight w:val="275"/>
        </w:trPr>
        <w:tc>
          <w:tcPr>
            <w:tcW w:w="521" w:type="dxa"/>
          </w:tcPr>
          <w:p w14:paraId="2DCC3EE8" w14:textId="77777777" w:rsidR="00B9292C" w:rsidRPr="00CB3D66" w:rsidRDefault="00B9292C" w:rsidP="0044794F">
            <w:pPr>
              <w:spacing w:line="240" w:lineRule="exact"/>
              <w:jc w:val="center"/>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17</w:t>
            </w:r>
          </w:p>
        </w:tc>
        <w:tc>
          <w:tcPr>
            <w:tcW w:w="1923" w:type="dxa"/>
          </w:tcPr>
          <w:p w14:paraId="0F961836" w14:textId="77777777" w:rsidR="00B9292C" w:rsidRPr="00CB3D66" w:rsidRDefault="00B9292C" w:rsidP="0044794F">
            <w:pPr>
              <w:spacing w:line="240" w:lineRule="exact"/>
              <w:ind w:firstLineChars="100" w:firstLine="210"/>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3 ／  3（水）</w:t>
            </w:r>
          </w:p>
        </w:tc>
        <w:tc>
          <w:tcPr>
            <w:tcW w:w="4757" w:type="dxa"/>
            <w:tcBorders>
              <w:tl2br w:val="nil"/>
            </w:tcBorders>
          </w:tcPr>
          <w:p w14:paraId="0C2B7F80"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・授業づくり学習会⑥（来年度に向けて）</w:t>
            </w:r>
          </w:p>
        </w:tc>
        <w:tc>
          <w:tcPr>
            <w:tcW w:w="2150" w:type="dxa"/>
          </w:tcPr>
          <w:p w14:paraId="7BC70798" w14:textId="77777777" w:rsidR="00B9292C" w:rsidRPr="00CB3D66" w:rsidRDefault="00B9292C" w:rsidP="0044794F">
            <w:pPr>
              <w:spacing w:line="240" w:lineRule="exact"/>
              <w:rPr>
                <w:rFonts w:ascii="UD デジタル 教科書体 NK-R" w:eastAsia="UD デジタル 教科書体 NK-R" w:hAnsi="HG丸ｺﾞｼｯｸM-PRO"/>
                <w:szCs w:val="21"/>
              </w:rPr>
            </w:pPr>
            <w:r w:rsidRPr="00CB3D66">
              <w:rPr>
                <w:rFonts w:ascii="UD デジタル 教科書体 NK-R" w:eastAsia="UD デジタル 教科書体 NK-R" w:hAnsi="HG丸ｺﾞｼｯｸM-PRO" w:hint="eastAsia"/>
                <w:szCs w:val="21"/>
              </w:rPr>
              <w:t>研究主任</w:t>
            </w:r>
          </w:p>
        </w:tc>
        <w:tc>
          <w:tcPr>
            <w:tcW w:w="442" w:type="dxa"/>
          </w:tcPr>
          <w:p w14:paraId="1D7B57F8" w14:textId="77777777" w:rsidR="00B9292C" w:rsidRPr="00CB3D66" w:rsidRDefault="00B9292C" w:rsidP="0044794F">
            <w:pPr>
              <w:spacing w:line="240" w:lineRule="exact"/>
              <w:rPr>
                <w:rFonts w:ascii="UD デジタル 教科書体 NK-R" w:eastAsia="UD デジタル 教科書体 NK-R" w:hAnsi="HG丸ｺﾞｼｯｸM-PRO"/>
                <w:szCs w:val="21"/>
              </w:rPr>
            </w:pPr>
          </w:p>
        </w:tc>
      </w:tr>
    </w:tbl>
    <w:p w14:paraId="03878FE9" w14:textId="77777777" w:rsidR="00002C8C" w:rsidRPr="00002C8C" w:rsidRDefault="00002C8C" w:rsidP="00B25665">
      <w:pPr>
        <w:spacing w:line="280" w:lineRule="exact"/>
        <w:rPr>
          <w:rFonts w:ascii="UD デジタル 教科書体 NK-R" w:eastAsia="UD デジタル 教科書体 NK-R"/>
        </w:rPr>
      </w:pPr>
      <w:r>
        <w:rPr>
          <w:rFonts w:ascii="UD デジタル 教科書体 NK-R" w:eastAsia="UD デジタル 教科書体 NK-R" w:hAnsi="HG丸ｺﾞｼｯｸM-PRO" w:hint="eastAsia"/>
          <w:sz w:val="24"/>
          <w:szCs w:val="24"/>
        </w:rPr>
        <w:t xml:space="preserve"> </w:t>
      </w:r>
      <w:r>
        <w:rPr>
          <w:rFonts w:ascii="UD デジタル 教科書体 NK-R" w:eastAsia="UD デジタル 教科書体 NK-R" w:hAnsi="HG丸ｺﾞｼｯｸM-PRO"/>
          <w:sz w:val="24"/>
          <w:szCs w:val="24"/>
        </w:rPr>
        <w:t xml:space="preserve">                                                         </w:t>
      </w:r>
      <w:r>
        <w:rPr>
          <w:rFonts w:ascii="UD デジタル 教科書体 NK-R" w:eastAsia="UD デジタル 教科書体 NK-R" w:hAnsi="HG丸ｺﾞｼｯｸM-PRO" w:hint="eastAsia"/>
          <w:sz w:val="24"/>
          <w:szCs w:val="24"/>
        </w:rPr>
        <w:t xml:space="preserve">　　</w:t>
      </w:r>
      <w:r>
        <w:rPr>
          <w:rFonts w:ascii="UD デジタル 教科書体 NK-R" w:eastAsia="UD デジタル 教科書体 NK-R" w:hAnsi="ＭＳ 明朝" w:hint="eastAsia"/>
        </w:rPr>
        <w:t>（研究主任 奥山　美恵</w:t>
      </w:r>
      <w:r w:rsidRPr="00002C8C">
        <w:rPr>
          <w:rFonts w:ascii="UD デジタル 教科書体 NK-R" w:eastAsia="UD デジタル 教科書体 NK-R" w:hAnsi="ＭＳ 明朝" w:hint="eastAsia"/>
        </w:rPr>
        <w:t>）</w:t>
      </w:r>
      <w:r w:rsidRPr="00002C8C">
        <w:rPr>
          <w:rFonts w:ascii="UD デジタル 教科書体 NK-R" w:eastAsia="UD デジタル 教科書体 NK-R" w:hAnsi="HG丸ｺﾞｼｯｸM-PRO" w:hint="eastAsia"/>
          <w:sz w:val="24"/>
          <w:szCs w:val="24"/>
        </w:rPr>
        <w:t xml:space="preserve"> </w:t>
      </w:r>
    </w:p>
    <w:sectPr w:rsidR="00002C8C" w:rsidRPr="00002C8C" w:rsidSect="005F3903">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5DE9" w14:textId="77777777" w:rsidR="00CA12B7" w:rsidRDefault="00CA12B7" w:rsidP="008557FA">
      <w:r>
        <w:separator/>
      </w:r>
    </w:p>
  </w:endnote>
  <w:endnote w:type="continuationSeparator" w:id="0">
    <w:p w14:paraId="5D54CD69" w14:textId="77777777" w:rsidR="00CA12B7" w:rsidRDefault="00CA12B7" w:rsidP="0085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B75C" w14:textId="77777777" w:rsidR="00CA12B7" w:rsidRDefault="00CA12B7" w:rsidP="008557FA">
      <w:r>
        <w:separator/>
      </w:r>
    </w:p>
  </w:footnote>
  <w:footnote w:type="continuationSeparator" w:id="0">
    <w:p w14:paraId="17E3B482" w14:textId="77777777" w:rsidR="00CA12B7" w:rsidRDefault="00CA12B7" w:rsidP="0085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00B"/>
    <w:multiLevelType w:val="hybridMultilevel"/>
    <w:tmpl w:val="6BECD1B4"/>
    <w:lvl w:ilvl="0" w:tplc="771CE3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D0716C"/>
    <w:multiLevelType w:val="hybridMultilevel"/>
    <w:tmpl w:val="D526C416"/>
    <w:lvl w:ilvl="0" w:tplc="BD529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63A10"/>
    <w:multiLevelType w:val="hybridMultilevel"/>
    <w:tmpl w:val="D1DA11DE"/>
    <w:lvl w:ilvl="0" w:tplc="D264E772">
      <w:start w:val="1"/>
      <w:numFmt w:val="decimalFullWidth"/>
      <w:lvlText w:val="（%1）"/>
      <w:lvlJc w:val="left"/>
      <w:pPr>
        <w:ind w:left="720" w:hanging="720"/>
      </w:pPr>
      <w:rPr>
        <w:rFonts w:hint="default"/>
        <w:lang w:val="en-US"/>
      </w:rPr>
    </w:lvl>
    <w:lvl w:ilvl="1" w:tplc="A55C6B50">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E57536"/>
    <w:multiLevelType w:val="hybridMultilevel"/>
    <w:tmpl w:val="13FE4B50"/>
    <w:lvl w:ilvl="0" w:tplc="8D9400F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4A02F6"/>
    <w:multiLevelType w:val="hybridMultilevel"/>
    <w:tmpl w:val="85CEA742"/>
    <w:lvl w:ilvl="0" w:tplc="D6E8416E">
      <w:start w:val="1"/>
      <w:numFmt w:val="decimalFullWidth"/>
      <w:lvlText w:val="（%1）"/>
      <w:lvlJc w:val="left"/>
      <w:pPr>
        <w:ind w:left="720" w:hanging="720"/>
      </w:pPr>
      <w:rPr>
        <w:rFonts w:hint="default"/>
      </w:rPr>
    </w:lvl>
    <w:lvl w:ilvl="1" w:tplc="3020CA8C">
      <w:start w:val="1"/>
      <w:numFmt w:val="decimalFullWidth"/>
      <w:lvlText w:val="（%2）"/>
      <w:lvlJc w:val="left"/>
      <w:pPr>
        <w:ind w:left="780" w:hanging="360"/>
      </w:pPr>
      <w:rPr>
        <w:rFonts w:ascii="HG丸ｺﾞｼｯｸM-PRO" w:eastAsia="HG丸ｺﾞｼｯｸM-PRO" w:hAnsi="HG丸ｺﾞｼｯｸM-PRO"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63717"/>
    <w:multiLevelType w:val="multilevel"/>
    <w:tmpl w:val="54A0CEA6"/>
    <w:lvl w:ilvl="0">
      <w:start w:val="1"/>
      <w:numFmt w:val="decimal"/>
      <w:lvlText w:val="%1"/>
      <w:lvlJc w:val="left"/>
      <w:pPr>
        <w:ind w:left="425" w:hanging="425"/>
      </w:pPr>
      <w:rPr>
        <w:rFonts w:cs="Times New Roman" w:hint="eastAsia"/>
        <w:b/>
        <w:sz w:val="24"/>
      </w:rPr>
    </w:lvl>
    <w:lvl w:ilvl="1">
      <w:start w:val="1"/>
      <w:numFmt w:val="decimal"/>
      <w:lvlText w:val="(%1)"/>
      <w:lvlJc w:val="left"/>
      <w:pPr>
        <w:ind w:left="992" w:hanging="567"/>
      </w:pPr>
      <w:rPr>
        <w:rFonts w:cs="Times New Roman" w:hint="eastAsia"/>
      </w:rPr>
    </w:lvl>
    <w:lvl w:ilvl="2">
      <w:start w:val="1"/>
      <w:numFmt w:val="none"/>
      <w:lvlText w:val="①"/>
      <w:lvlJc w:val="left"/>
      <w:pPr>
        <w:ind w:left="1418" w:hanging="567"/>
      </w:pPr>
      <w:rPr>
        <w:rFonts w:cs="Times New Roman" w:hint="eastAsia"/>
      </w:rPr>
    </w:lvl>
    <w:lvl w:ilvl="3">
      <w:start w:val="1"/>
      <w:numFmt w:val="none"/>
      <w:lvlText w:val="(ア)"/>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6" w15:restartNumberingAfterBreak="0">
    <w:nsid w:val="5C0C116A"/>
    <w:multiLevelType w:val="hybridMultilevel"/>
    <w:tmpl w:val="B83EA334"/>
    <w:lvl w:ilvl="0" w:tplc="8DEAE7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19597E"/>
    <w:multiLevelType w:val="hybridMultilevel"/>
    <w:tmpl w:val="D16A8DCA"/>
    <w:lvl w:ilvl="0" w:tplc="F8EE7D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F23968"/>
    <w:multiLevelType w:val="hybridMultilevel"/>
    <w:tmpl w:val="B3B80A54"/>
    <w:lvl w:ilvl="0" w:tplc="DBECAC68">
      <w:start w:val="4"/>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59584520">
    <w:abstractNumId w:val="6"/>
  </w:num>
  <w:num w:numId="2" w16cid:durableId="1411341950">
    <w:abstractNumId w:val="5"/>
  </w:num>
  <w:num w:numId="3" w16cid:durableId="1144732733">
    <w:abstractNumId w:val="1"/>
  </w:num>
  <w:num w:numId="4" w16cid:durableId="814562929">
    <w:abstractNumId w:val="3"/>
  </w:num>
  <w:num w:numId="5" w16cid:durableId="1851528644">
    <w:abstractNumId w:val="7"/>
  </w:num>
  <w:num w:numId="6" w16cid:durableId="1004630564">
    <w:abstractNumId w:val="4"/>
  </w:num>
  <w:num w:numId="7" w16cid:durableId="327371217">
    <w:abstractNumId w:val="0"/>
  </w:num>
  <w:num w:numId="8" w16cid:durableId="735013121">
    <w:abstractNumId w:val="2"/>
  </w:num>
  <w:num w:numId="9" w16cid:durableId="1277564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8F"/>
    <w:rsid w:val="00002C8C"/>
    <w:rsid w:val="000103B2"/>
    <w:rsid w:val="00016232"/>
    <w:rsid w:val="000227DE"/>
    <w:rsid w:val="00035028"/>
    <w:rsid w:val="000871B0"/>
    <w:rsid w:val="0008799A"/>
    <w:rsid w:val="00092FC4"/>
    <w:rsid w:val="00095AD7"/>
    <w:rsid w:val="000A5229"/>
    <w:rsid w:val="000C135C"/>
    <w:rsid w:val="000C6FD7"/>
    <w:rsid w:val="000D63CB"/>
    <w:rsid w:val="00103EE8"/>
    <w:rsid w:val="00115A0F"/>
    <w:rsid w:val="00124CBE"/>
    <w:rsid w:val="00140CBB"/>
    <w:rsid w:val="00146C52"/>
    <w:rsid w:val="00170618"/>
    <w:rsid w:val="001757DE"/>
    <w:rsid w:val="00177D82"/>
    <w:rsid w:val="00197D53"/>
    <w:rsid w:val="001A5828"/>
    <w:rsid w:val="001B74E5"/>
    <w:rsid w:val="001B7A3E"/>
    <w:rsid w:val="001C664A"/>
    <w:rsid w:val="001D2051"/>
    <w:rsid w:val="001D358C"/>
    <w:rsid w:val="001D4B91"/>
    <w:rsid w:val="001E0CFE"/>
    <w:rsid w:val="001F4461"/>
    <w:rsid w:val="002260BD"/>
    <w:rsid w:val="002266A2"/>
    <w:rsid w:val="00252845"/>
    <w:rsid w:val="00254439"/>
    <w:rsid w:val="002736FC"/>
    <w:rsid w:val="002766EE"/>
    <w:rsid w:val="002857B0"/>
    <w:rsid w:val="00291983"/>
    <w:rsid w:val="00296F14"/>
    <w:rsid w:val="002A1AB0"/>
    <w:rsid w:val="002D1BD2"/>
    <w:rsid w:val="002D5473"/>
    <w:rsid w:val="003252F7"/>
    <w:rsid w:val="00334008"/>
    <w:rsid w:val="003362B8"/>
    <w:rsid w:val="003468FA"/>
    <w:rsid w:val="00356947"/>
    <w:rsid w:val="00385416"/>
    <w:rsid w:val="003937A4"/>
    <w:rsid w:val="003B2343"/>
    <w:rsid w:val="003C0CFE"/>
    <w:rsid w:val="003C5028"/>
    <w:rsid w:val="003D1FCC"/>
    <w:rsid w:val="003D2DF8"/>
    <w:rsid w:val="003D41A4"/>
    <w:rsid w:val="003E2BA1"/>
    <w:rsid w:val="003E3EF2"/>
    <w:rsid w:val="003F20A9"/>
    <w:rsid w:val="003F5131"/>
    <w:rsid w:val="003F6385"/>
    <w:rsid w:val="003F6CD7"/>
    <w:rsid w:val="003F77E4"/>
    <w:rsid w:val="00416DDD"/>
    <w:rsid w:val="0047414B"/>
    <w:rsid w:val="00490A93"/>
    <w:rsid w:val="00492F53"/>
    <w:rsid w:val="004953BF"/>
    <w:rsid w:val="004B223F"/>
    <w:rsid w:val="004D513B"/>
    <w:rsid w:val="004E1315"/>
    <w:rsid w:val="004E4CE6"/>
    <w:rsid w:val="004F5C76"/>
    <w:rsid w:val="0051187B"/>
    <w:rsid w:val="00515077"/>
    <w:rsid w:val="00524A6C"/>
    <w:rsid w:val="00524C07"/>
    <w:rsid w:val="005265C0"/>
    <w:rsid w:val="0053613E"/>
    <w:rsid w:val="00572748"/>
    <w:rsid w:val="005737F2"/>
    <w:rsid w:val="0057785B"/>
    <w:rsid w:val="005929AC"/>
    <w:rsid w:val="0059476C"/>
    <w:rsid w:val="005A4D92"/>
    <w:rsid w:val="005D0DFB"/>
    <w:rsid w:val="005D6BEA"/>
    <w:rsid w:val="005F207B"/>
    <w:rsid w:val="005F3903"/>
    <w:rsid w:val="005F766B"/>
    <w:rsid w:val="006153CF"/>
    <w:rsid w:val="00617331"/>
    <w:rsid w:val="00623B5D"/>
    <w:rsid w:val="00632653"/>
    <w:rsid w:val="006332C1"/>
    <w:rsid w:val="00634AF9"/>
    <w:rsid w:val="00653E37"/>
    <w:rsid w:val="006646BD"/>
    <w:rsid w:val="00664B1C"/>
    <w:rsid w:val="006B3F0F"/>
    <w:rsid w:val="006D0AFE"/>
    <w:rsid w:val="007023F1"/>
    <w:rsid w:val="00725A0C"/>
    <w:rsid w:val="00737E19"/>
    <w:rsid w:val="00760184"/>
    <w:rsid w:val="0076659D"/>
    <w:rsid w:val="007A27A3"/>
    <w:rsid w:val="007D54F2"/>
    <w:rsid w:val="007D71A9"/>
    <w:rsid w:val="00804A44"/>
    <w:rsid w:val="00806A80"/>
    <w:rsid w:val="00806E4E"/>
    <w:rsid w:val="00817EED"/>
    <w:rsid w:val="008228A5"/>
    <w:rsid w:val="00825269"/>
    <w:rsid w:val="00825E41"/>
    <w:rsid w:val="00840127"/>
    <w:rsid w:val="00851A06"/>
    <w:rsid w:val="0085437F"/>
    <w:rsid w:val="008557FA"/>
    <w:rsid w:val="00861561"/>
    <w:rsid w:val="008653C1"/>
    <w:rsid w:val="008656DA"/>
    <w:rsid w:val="00865D1A"/>
    <w:rsid w:val="00866299"/>
    <w:rsid w:val="008776AC"/>
    <w:rsid w:val="00886896"/>
    <w:rsid w:val="00887941"/>
    <w:rsid w:val="008E40E6"/>
    <w:rsid w:val="009103F6"/>
    <w:rsid w:val="00913E41"/>
    <w:rsid w:val="00916B07"/>
    <w:rsid w:val="00926837"/>
    <w:rsid w:val="00930EB2"/>
    <w:rsid w:val="00942052"/>
    <w:rsid w:val="00952D26"/>
    <w:rsid w:val="00954BB6"/>
    <w:rsid w:val="00956569"/>
    <w:rsid w:val="00960AAA"/>
    <w:rsid w:val="009845B9"/>
    <w:rsid w:val="009A1975"/>
    <w:rsid w:val="009A47E8"/>
    <w:rsid w:val="009B36C9"/>
    <w:rsid w:val="009D40F0"/>
    <w:rsid w:val="009E01F5"/>
    <w:rsid w:val="009E1859"/>
    <w:rsid w:val="009E78DF"/>
    <w:rsid w:val="009F62D0"/>
    <w:rsid w:val="00A07C52"/>
    <w:rsid w:val="00A119A3"/>
    <w:rsid w:val="00A15090"/>
    <w:rsid w:val="00A379F1"/>
    <w:rsid w:val="00A5081D"/>
    <w:rsid w:val="00A5767B"/>
    <w:rsid w:val="00A70E8D"/>
    <w:rsid w:val="00A749C6"/>
    <w:rsid w:val="00A75A55"/>
    <w:rsid w:val="00A835CC"/>
    <w:rsid w:val="00A91F82"/>
    <w:rsid w:val="00AA0A8F"/>
    <w:rsid w:val="00AA5E0C"/>
    <w:rsid w:val="00AA64FA"/>
    <w:rsid w:val="00AB0293"/>
    <w:rsid w:val="00AB2D52"/>
    <w:rsid w:val="00AB5543"/>
    <w:rsid w:val="00AD03AA"/>
    <w:rsid w:val="00AD3B6A"/>
    <w:rsid w:val="00AD6B98"/>
    <w:rsid w:val="00AD703A"/>
    <w:rsid w:val="00AE70C8"/>
    <w:rsid w:val="00AF5456"/>
    <w:rsid w:val="00B101C5"/>
    <w:rsid w:val="00B25665"/>
    <w:rsid w:val="00B306F9"/>
    <w:rsid w:val="00B333CB"/>
    <w:rsid w:val="00B45BF9"/>
    <w:rsid w:val="00B503A8"/>
    <w:rsid w:val="00B6444C"/>
    <w:rsid w:val="00B64774"/>
    <w:rsid w:val="00B917B6"/>
    <w:rsid w:val="00B9292C"/>
    <w:rsid w:val="00B94633"/>
    <w:rsid w:val="00BB2A78"/>
    <w:rsid w:val="00BB4B80"/>
    <w:rsid w:val="00BC567E"/>
    <w:rsid w:val="00BC62A7"/>
    <w:rsid w:val="00BD6C28"/>
    <w:rsid w:val="00BE75BB"/>
    <w:rsid w:val="00BF3DA9"/>
    <w:rsid w:val="00BF57BB"/>
    <w:rsid w:val="00C02121"/>
    <w:rsid w:val="00C0511E"/>
    <w:rsid w:val="00C0611D"/>
    <w:rsid w:val="00C115DD"/>
    <w:rsid w:val="00C25E8A"/>
    <w:rsid w:val="00C4542C"/>
    <w:rsid w:val="00C455F1"/>
    <w:rsid w:val="00C632DF"/>
    <w:rsid w:val="00C648C9"/>
    <w:rsid w:val="00CA12B7"/>
    <w:rsid w:val="00CA78B7"/>
    <w:rsid w:val="00CD1A8A"/>
    <w:rsid w:val="00CE117F"/>
    <w:rsid w:val="00CE52DF"/>
    <w:rsid w:val="00CF0F40"/>
    <w:rsid w:val="00CF1C33"/>
    <w:rsid w:val="00CF3145"/>
    <w:rsid w:val="00D0565D"/>
    <w:rsid w:val="00D22EB1"/>
    <w:rsid w:val="00D235B0"/>
    <w:rsid w:val="00D37AAE"/>
    <w:rsid w:val="00D47C38"/>
    <w:rsid w:val="00D535D3"/>
    <w:rsid w:val="00D66990"/>
    <w:rsid w:val="00D750C0"/>
    <w:rsid w:val="00D77526"/>
    <w:rsid w:val="00D87276"/>
    <w:rsid w:val="00D90C9C"/>
    <w:rsid w:val="00DA3F20"/>
    <w:rsid w:val="00DB330A"/>
    <w:rsid w:val="00DE189A"/>
    <w:rsid w:val="00DE474A"/>
    <w:rsid w:val="00DF2E30"/>
    <w:rsid w:val="00DF56E8"/>
    <w:rsid w:val="00DF59DA"/>
    <w:rsid w:val="00E2201B"/>
    <w:rsid w:val="00E22257"/>
    <w:rsid w:val="00E30BE9"/>
    <w:rsid w:val="00E34A5C"/>
    <w:rsid w:val="00E355E2"/>
    <w:rsid w:val="00E3568E"/>
    <w:rsid w:val="00E4299B"/>
    <w:rsid w:val="00E50B82"/>
    <w:rsid w:val="00E57303"/>
    <w:rsid w:val="00E72CE5"/>
    <w:rsid w:val="00E74E1F"/>
    <w:rsid w:val="00E7610E"/>
    <w:rsid w:val="00E937D7"/>
    <w:rsid w:val="00E9595F"/>
    <w:rsid w:val="00EA10FF"/>
    <w:rsid w:val="00EB39CE"/>
    <w:rsid w:val="00EC340B"/>
    <w:rsid w:val="00EC5B55"/>
    <w:rsid w:val="00EE222F"/>
    <w:rsid w:val="00F14245"/>
    <w:rsid w:val="00F3192A"/>
    <w:rsid w:val="00F439AA"/>
    <w:rsid w:val="00F50E06"/>
    <w:rsid w:val="00F54204"/>
    <w:rsid w:val="00F8783A"/>
    <w:rsid w:val="00F92E35"/>
    <w:rsid w:val="00FE1C70"/>
    <w:rsid w:val="00FE4D8F"/>
    <w:rsid w:val="00FE5523"/>
    <w:rsid w:val="00FE648A"/>
    <w:rsid w:val="00FF24AF"/>
    <w:rsid w:val="00FF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8644F"/>
  <w15:chartTrackingRefBased/>
  <w15:docId w15:val="{655A66C1-D4AE-44C3-8E64-28BC8012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4D8F"/>
  </w:style>
  <w:style w:type="character" w:customStyle="1" w:styleId="a4">
    <w:name w:val="日付 (文字)"/>
    <w:basedOn w:val="a0"/>
    <w:link w:val="a3"/>
    <w:uiPriority w:val="99"/>
    <w:semiHidden/>
    <w:rsid w:val="00FE4D8F"/>
  </w:style>
  <w:style w:type="table" w:styleId="a5">
    <w:name w:val="Table Grid"/>
    <w:basedOn w:val="a1"/>
    <w:uiPriority w:val="39"/>
    <w:rsid w:val="0052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F56E8"/>
    <w:pPr>
      <w:ind w:leftChars="400" w:left="840"/>
    </w:pPr>
  </w:style>
  <w:style w:type="table" w:customStyle="1" w:styleId="4">
    <w:name w:val="表 (格子)4"/>
    <w:basedOn w:val="a1"/>
    <w:next w:val="a5"/>
    <w:uiPriority w:val="59"/>
    <w:rsid w:val="00E50B8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B5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5543"/>
    <w:rPr>
      <w:rFonts w:asciiTheme="majorHAnsi" w:eastAsiaTheme="majorEastAsia" w:hAnsiTheme="majorHAnsi" w:cstheme="majorBidi"/>
      <w:sz w:val="18"/>
      <w:szCs w:val="18"/>
    </w:rPr>
  </w:style>
  <w:style w:type="paragraph" w:customStyle="1" w:styleId="Default">
    <w:name w:val="Default"/>
    <w:rsid w:val="0076659D"/>
    <w:pPr>
      <w:widowControl w:val="0"/>
      <w:autoSpaceDE w:val="0"/>
      <w:autoSpaceDN w:val="0"/>
      <w:adjustRightInd w:val="0"/>
    </w:pPr>
    <w:rPr>
      <w:rFonts w:ascii="Meiryo UI" w:eastAsia="Meiryo UI" w:cs="Meiryo UI"/>
      <w:color w:val="000000"/>
      <w:kern w:val="0"/>
      <w:sz w:val="24"/>
      <w:szCs w:val="24"/>
    </w:rPr>
  </w:style>
  <w:style w:type="paragraph" w:styleId="a9">
    <w:name w:val="header"/>
    <w:basedOn w:val="a"/>
    <w:link w:val="aa"/>
    <w:uiPriority w:val="99"/>
    <w:unhideWhenUsed/>
    <w:rsid w:val="008557FA"/>
    <w:pPr>
      <w:tabs>
        <w:tab w:val="center" w:pos="4252"/>
        <w:tab w:val="right" w:pos="8504"/>
      </w:tabs>
      <w:snapToGrid w:val="0"/>
    </w:pPr>
  </w:style>
  <w:style w:type="character" w:customStyle="1" w:styleId="aa">
    <w:name w:val="ヘッダー (文字)"/>
    <w:basedOn w:val="a0"/>
    <w:link w:val="a9"/>
    <w:uiPriority w:val="99"/>
    <w:rsid w:val="008557FA"/>
  </w:style>
  <w:style w:type="paragraph" w:styleId="ab">
    <w:name w:val="footer"/>
    <w:basedOn w:val="a"/>
    <w:link w:val="ac"/>
    <w:uiPriority w:val="99"/>
    <w:unhideWhenUsed/>
    <w:rsid w:val="008557FA"/>
    <w:pPr>
      <w:tabs>
        <w:tab w:val="center" w:pos="4252"/>
        <w:tab w:val="right" w:pos="8504"/>
      </w:tabs>
      <w:snapToGrid w:val="0"/>
    </w:pPr>
  </w:style>
  <w:style w:type="character" w:customStyle="1" w:styleId="ac">
    <w:name w:val="フッター (文字)"/>
    <w:basedOn w:val="a0"/>
    <w:link w:val="ab"/>
    <w:uiPriority w:val="99"/>
    <w:rsid w:val="0085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F37C-7920-4D0C-8196-42F9FA14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dc:creator>
  <cp:keywords/>
  <dc:description/>
  <cp:lastModifiedBy>奥山　美恵</cp:lastModifiedBy>
  <cp:revision>5</cp:revision>
  <cp:lastPrinted>2025-04-23T07:53:00Z</cp:lastPrinted>
  <dcterms:created xsi:type="dcterms:W3CDTF">2026-04-24T09:54:00Z</dcterms:created>
  <dcterms:modified xsi:type="dcterms:W3CDTF">2026-05-01T09:42:00Z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2026-04-24T09:54:53Z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519e31ce-5e20-443c-a366-82ad90a19672</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