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B86D" w14:textId="77777777" w:rsidR="00D34E0C" w:rsidRPr="00D34E0C" w:rsidRDefault="00D34E0C" w:rsidP="00D34E0C">
      <w:pPr>
        <w:overflowPunct/>
        <w:adjustRightInd/>
        <w:jc w:val="center"/>
        <w:textAlignment w:val="auto"/>
        <w:rPr>
          <w:rFonts w:asciiTheme="minorEastAsia" w:eastAsiaTheme="minorEastAsia" w:hAnsiTheme="minorEastAsia" w:cstheme="minorBidi"/>
          <w:kern w:val="2"/>
          <w:sz w:val="40"/>
          <w:szCs w:val="28"/>
        </w:rPr>
      </w:pPr>
      <w:r w:rsidRPr="00D34E0C">
        <w:rPr>
          <w:rFonts w:asciiTheme="minorEastAsia" w:eastAsiaTheme="minorEastAsia" w:hAnsiTheme="minorEastAsia" w:cstheme="minorBidi"/>
          <w:kern w:val="2"/>
          <w:sz w:val="40"/>
          <w:szCs w:val="28"/>
        </w:rPr>
        <w:t>校内研修計画</w:t>
      </w:r>
    </w:p>
    <w:p w14:paraId="570AD143" w14:textId="77777777" w:rsidR="00D34E0C" w:rsidRPr="00D34E0C" w:rsidRDefault="00D34E0C" w:rsidP="004A004D">
      <w:pPr>
        <w:overflowPunct/>
        <w:adjustRightInd/>
        <w:spacing w:line="380" w:lineRule="exact"/>
        <w:jc w:val="righ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山梨市立日川小学校</w:t>
      </w:r>
    </w:p>
    <w:p w14:paraId="550AE2DC"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１　学校課題</w:t>
      </w:r>
    </w:p>
    <w:p w14:paraId="1DAE04DD" w14:textId="556158F0" w:rsidR="00D34E0C" w:rsidRPr="00D34E0C" w:rsidRDefault="004A004D" w:rsidP="004A004D">
      <w:pPr>
        <w:overflowPunct/>
        <w:adjustRightInd/>
        <w:spacing w:line="380" w:lineRule="exact"/>
        <w:ind w:leftChars="100" w:left="193" w:firstLineChars="100" w:firstLine="193"/>
        <w:jc w:val="left"/>
        <w:textAlignment w:val="auto"/>
        <w:rPr>
          <w:rFonts w:asciiTheme="minorEastAsia" w:eastAsiaTheme="minorEastAsia" w:hAnsiTheme="minorEastAsia" w:cstheme="minorBidi"/>
          <w:kern w:val="2"/>
          <w:szCs w:val="22"/>
        </w:rPr>
      </w:pPr>
      <w:r>
        <w:rPr>
          <w:rFonts w:asciiTheme="minorEastAsia" w:eastAsiaTheme="minorEastAsia" w:hAnsiTheme="minorEastAsia" w:cstheme="minorBidi" w:hint="eastAsia"/>
          <w:kern w:val="2"/>
          <w:szCs w:val="22"/>
        </w:rPr>
        <w:t>本校では、各種</w:t>
      </w:r>
      <w:r w:rsidR="00D34E0C" w:rsidRPr="00D34E0C">
        <w:rPr>
          <w:rFonts w:asciiTheme="minorEastAsia" w:eastAsiaTheme="minorEastAsia" w:hAnsiTheme="minorEastAsia" w:cstheme="minorBidi"/>
          <w:kern w:val="2"/>
          <w:szCs w:val="22"/>
        </w:rPr>
        <w:t>調査</w:t>
      </w:r>
      <w:r>
        <w:rPr>
          <w:rFonts w:asciiTheme="minorEastAsia" w:eastAsiaTheme="minorEastAsia" w:hAnsiTheme="minorEastAsia" w:cstheme="minorBidi" w:hint="eastAsia"/>
          <w:kern w:val="2"/>
          <w:szCs w:val="22"/>
        </w:rPr>
        <w:t>から</w:t>
      </w:r>
      <w:r w:rsidR="00D34E0C" w:rsidRPr="00D34E0C">
        <w:rPr>
          <w:rFonts w:asciiTheme="minorEastAsia" w:eastAsiaTheme="minorEastAsia" w:hAnsiTheme="minorEastAsia" w:cstheme="minorBidi"/>
          <w:kern w:val="2"/>
          <w:szCs w:val="22"/>
        </w:rPr>
        <w:t>、ICTの活用に関して肯定的な回答が多く、一定の成果を得ることができているとみられる。しかし、ICTの活用が思考・判断・表現力の向上に生かしきれていないこと、基礎・基本の定着にも課題があることがうかがえる結果となった。また、国語・算数ともに「知識・技能」「思考・判断・表現」、および「書くこと」に課題があることが明らかになった。基礎学力の定着とともに、一昨年度より課題となっている自分の考えを文章で表現する力を高める必要がある。</w:t>
      </w:r>
    </w:p>
    <w:p w14:paraId="37FD5E30"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kern w:val="2"/>
          <w:szCs w:val="22"/>
        </w:rPr>
      </w:pPr>
    </w:p>
    <w:p w14:paraId="0E13315B"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２　研究主題</w:t>
      </w:r>
    </w:p>
    <w:p w14:paraId="4B7AB49A" w14:textId="77777777" w:rsidR="004A004D" w:rsidRDefault="00D34E0C" w:rsidP="004A004D">
      <w:pPr>
        <w:overflowPunct/>
        <w:adjustRightInd/>
        <w:spacing w:line="380" w:lineRule="exact"/>
        <w:ind w:firstLineChars="200" w:firstLine="386"/>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主体的に学び、豊かに表現する児童の育成</w:t>
      </w:r>
    </w:p>
    <w:p w14:paraId="11592257" w14:textId="3D6F4C04" w:rsidR="00D34E0C" w:rsidRPr="00D34E0C" w:rsidRDefault="00D34E0C" w:rsidP="004A004D">
      <w:pPr>
        <w:overflowPunct/>
        <w:adjustRightInd/>
        <w:spacing w:line="380" w:lineRule="exact"/>
        <w:ind w:firstLineChars="200" w:firstLine="386"/>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 xml:space="preserve">　～子供主体の授業づくりをめざして～</w:t>
      </w:r>
    </w:p>
    <w:p w14:paraId="23871283"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 xml:space="preserve">　　</w:t>
      </w:r>
    </w:p>
    <w:p w14:paraId="0FDDFA31"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３　主題設定の理由</w:t>
      </w:r>
    </w:p>
    <w:p w14:paraId="51D3F208" w14:textId="77777777" w:rsidR="00D34E0C" w:rsidRPr="00D34E0C" w:rsidRDefault="00D34E0C" w:rsidP="004A004D">
      <w:pPr>
        <w:overflowPunct/>
        <w:adjustRightInd/>
        <w:spacing w:line="380" w:lineRule="exact"/>
        <w:ind w:leftChars="100" w:left="193" w:firstLineChars="100" w:firstLine="193"/>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令和３年度より、児童一人一人に個別最適化された学びや、創造性を育む教育のためのＩＣＴ環境の実現に向けて、ＩＣＴ端末や通信ネットワークの整備も進められてきた</w:t>
      </w:r>
      <w:r w:rsidRPr="0053269A">
        <w:rPr>
          <w:rFonts w:asciiTheme="minorEastAsia" w:eastAsiaTheme="minorEastAsia" w:hAnsiTheme="minorEastAsia" w:cstheme="minorBidi"/>
          <w:kern w:val="2"/>
          <w:szCs w:val="22"/>
        </w:rPr>
        <w:t>。</w:t>
      </w:r>
      <w:r w:rsidRPr="00D34E0C">
        <w:rPr>
          <w:rFonts w:asciiTheme="minorEastAsia" w:eastAsiaTheme="minorEastAsia" w:hAnsiTheme="minorEastAsia" w:cstheme="minorBidi"/>
          <w:kern w:val="2"/>
          <w:szCs w:val="22"/>
        </w:rPr>
        <w:t>昨年度は、教師間で授業を参観し合うことでICTの効果的な活用方法について互いに学び、個別最適・協働的な学びの実現に向けて、教員の授業観を「子供主体の授業観」へと変容させる契機となった。子供主体の授業をどのように展開していくかが、子供の思考力・表現力を高めていくことにつながっていくと考えられる。また、そのためのICTの活用を含めた授業づくりのスキルアップも必要になってくる。</w:t>
      </w:r>
    </w:p>
    <w:p w14:paraId="4AF8FAA4" w14:textId="77777777" w:rsidR="00D34E0C" w:rsidRPr="00D34E0C" w:rsidRDefault="00D34E0C" w:rsidP="004A004D">
      <w:pPr>
        <w:overflowPunct/>
        <w:adjustRightInd/>
        <w:spacing w:line="380" w:lineRule="exact"/>
        <w:ind w:leftChars="100" w:left="193" w:firstLineChars="100" w:firstLine="193"/>
        <w:jc w:val="left"/>
        <w:textAlignment w:val="auto"/>
        <w:rPr>
          <w:rFonts w:asciiTheme="minorEastAsia" w:eastAsiaTheme="minorEastAsia" w:hAnsiTheme="minorEastAsia" w:cstheme="minorBidi"/>
          <w:kern w:val="2"/>
          <w:szCs w:val="22"/>
        </w:rPr>
      </w:pPr>
      <w:r w:rsidRPr="00D34E0C">
        <w:rPr>
          <w:rFonts w:asciiTheme="minorEastAsia" w:eastAsiaTheme="minorEastAsia" w:hAnsiTheme="minorEastAsia" w:cstheme="minorBidi"/>
          <w:kern w:val="2"/>
          <w:szCs w:val="22"/>
        </w:rPr>
        <w:t>子供主体の授業を目指し授業をデザインする中で、子供が学習課題や学び方を選択・決定する場面、子供が自らの学習を振り返る場面についての研究を深め、書くことを中心とした表現力の育成や目的に応じたICTの効果的な活用に向けた手立てについて探求したい。子供主体の授業づくりを通して、主体的に学び、豊かに表現する児童の育成に取り組んでいきたいと考え、本研究主題を設定した。</w:t>
      </w:r>
    </w:p>
    <w:p w14:paraId="4CB44855"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color w:val="4F6228" w:themeColor="accent3" w:themeShade="80"/>
          <w:kern w:val="2"/>
          <w:szCs w:val="22"/>
        </w:rPr>
      </w:pPr>
    </w:p>
    <w:p w14:paraId="3B47CE27" w14:textId="77777777" w:rsidR="00D34E0C" w:rsidRPr="00D34E0C" w:rsidRDefault="00D34E0C" w:rsidP="004A004D">
      <w:pPr>
        <w:overflowPunct/>
        <w:adjustRightInd/>
        <w:spacing w:line="380" w:lineRule="exact"/>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４　研究の具体的内容と方法</w:t>
      </w:r>
    </w:p>
    <w:p w14:paraId="4CBC8FE0" w14:textId="77777777" w:rsidR="00D34E0C" w:rsidRPr="00D34E0C" w:rsidRDefault="00D34E0C" w:rsidP="004A004D">
      <w:pPr>
        <w:overflowPunct/>
        <w:adjustRightInd/>
        <w:spacing w:line="380" w:lineRule="exact"/>
        <w:ind w:firstLineChars="100" w:firstLine="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（１）授業研究　　〇授業参観　　〇一人一実践</w:t>
      </w:r>
    </w:p>
    <w:p w14:paraId="78E858D1" w14:textId="77777777" w:rsidR="00D34E0C" w:rsidRPr="00D34E0C" w:rsidRDefault="00D34E0C" w:rsidP="004A004D">
      <w:pPr>
        <w:overflowPunct/>
        <w:adjustRightInd/>
        <w:spacing w:line="380" w:lineRule="exact"/>
        <w:ind w:firstLineChars="100" w:firstLine="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（２）理論研究　　〇外部講師</w:t>
      </w:r>
    </w:p>
    <w:p w14:paraId="04A43EF8" w14:textId="77777777" w:rsidR="00D34E0C" w:rsidRPr="00D34E0C" w:rsidRDefault="00D34E0C" w:rsidP="004A004D">
      <w:pPr>
        <w:overflowPunct/>
        <w:adjustRightInd/>
        <w:spacing w:line="380" w:lineRule="exact"/>
        <w:ind w:firstLineChars="100" w:firstLine="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 xml:space="preserve">　　　（ア）子供主体の授業について</w:t>
      </w:r>
    </w:p>
    <w:p w14:paraId="2C105915" w14:textId="77777777" w:rsidR="00D34E0C" w:rsidRPr="00D34E0C" w:rsidRDefault="00D34E0C" w:rsidP="004A004D">
      <w:pPr>
        <w:overflowPunct/>
        <w:adjustRightInd/>
        <w:spacing w:line="380" w:lineRule="exact"/>
        <w:ind w:firstLineChars="100" w:firstLine="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 xml:space="preserve">　　　（イ）思考力・表現力（書く力）の育成について</w:t>
      </w:r>
    </w:p>
    <w:p w14:paraId="0A363BD2" w14:textId="77777777" w:rsidR="00D34E0C" w:rsidRPr="00D34E0C" w:rsidRDefault="00D34E0C" w:rsidP="004A004D">
      <w:pPr>
        <w:overflowPunct/>
        <w:adjustRightInd/>
        <w:spacing w:line="380" w:lineRule="exact"/>
        <w:ind w:leftChars="100" w:left="386" w:hangingChars="100" w:hanging="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（３）個人・学級の実態把握　〇学級力向上アンケート　〇Q-Uテスト</w:t>
      </w:r>
    </w:p>
    <w:p w14:paraId="5DA19BD0" w14:textId="77777777" w:rsidR="00D34E0C" w:rsidRPr="00D34E0C" w:rsidRDefault="00D34E0C" w:rsidP="004A004D">
      <w:pPr>
        <w:overflowPunct/>
        <w:adjustRightInd/>
        <w:spacing w:line="380" w:lineRule="exact"/>
        <w:ind w:firstLineChars="100" w:firstLine="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（４）次世代リーダー研修　〇授業参観　〇外部講師</w:t>
      </w:r>
    </w:p>
    <w:p w14:paraId="1BE36111" w14:textId="77777777" w:rsidR="00D34E0C" w:rsidRPr="00D34E0C" w:rsidRDefault="00D34E0C" w:rsidP="004A004D">
      <w:pPr>
        <w:overflowPunct/>
        <w:adjustRightInd/>
        <w:spacing w:line="380" w:lineRule="exact"/>
        <w:ind w:leftChars="100" w:left="386" w:hangingChars="100" w:hanging="193"/>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（５）今日的教育課題関連の学習会</w:t>
      </w:r>
    </w:p>
    <w:p w14:paraId="7D0F8F3B" w14:textId="77777777" w:rsidR="00D34E0C" w:rsidRPr="00D34E0C" w:rsidRDefault="00D34E0C" w:rsidP="004A004D">
      <w:pPr>
        <w:overflowPunct/>
        <w:adjustRightInd/>
        <w:spacing w:line="380" w:lineRule="exact"/>
        <w:ind w:leftChars="200" w:left="386" w:firstLineChars="200" w:firstLine="386"/>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（ア）校内保健学習会（講師：齊藤ふみ香養護教諭）</w:t>
      </w:r>
    </w:p>
    <w:p w14:paraId="58F6C444" w14:textId="77777777" w:rsidR="00D34E0C" w:rsidRPr="00D34E0C" w:rsidRDefault="00D34E0C" w:rsidP="004A004D">
      <w:pPr>
        <w:overflowPunct/>
        <w:adjustRightInd/>
        <w:spacing w:line="380" w:lineRule="exact"/>
        <w:ind w:left="386" w:hangingChars="200" w:hanging="386"/>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 xml:space="preserve">　　　　（イ）特別支援教育学習会（講師：三枝剛教諭）</w:t>
      </w:r>
    </w:p>
    <w:p w14:paraId="247594E4" w14:textId="24D3D686" w:rsidR="00D34E0C" w:rsidRPr="00D34E0C" w:rsidRDefault="00D34E0C" w:rsidP="004A004D">
      <w:pPr>
        <w:overflowPunct/>
        <w:adjustRightInd/>
        <w:spacing w:line="380" w:lineRule="exact"/>
        <w:ind w:leftChars="200" w:left="386" w:firstLineChars="200" w:firstLine="386"/>
        <w:jc w:val="left"/>
        <w:textAlignment w:val="auto"/>
        <w:rPr>
          <w:rFonts w:asciiTheme="minorEastAsia" w:eastAsiaTheme="minorEastAsia" w:hAnsiTheme="minorEastAsia" w:cstheme="minorBidi"/>
          <w:kern w:val="2"/>
        </w:rPr>
      </w:pPr>
      <w:r w:rsidRPr="00D34E0C">
        <w:rPr>
          <w:rFonts w:asciiTheme="minorEastAsia" w:eastAsiaTheme="minorEastAsia" w:hAnsiTheme="minorEastAsia" w:cstheme="minorBidi"/>
          <w:kern w:val="2"/>
        </w:rPr>
        <w:t>（ウ）その他（児童の実態に応じて実施）</w:t>
      </w:r>
    </w:p>
    <w:tbl>
      <w:tblPr>
        <w:tblStyle w:val="1"/>
        <w:tblpPr w:leftFromText="142" w:rightFromText="142" w:vertAnchor="page" w:horzAnchor="margin" w:tblpY="1741"/>
        <w:tblW w:w="9198" w:type="dxa"/>
        <w:tblLook w:val="04A0" w:firstRow="1" w:lastRow="0" w:firstColumn="1" w:lastColumn="0" w:noHBand="0" w:noVBand="1"/>
      </w:tblPr>
      <w:tblGrid>
        <w:gridCol w:w="699"/>
        <w:gridCol w:w="619"/>
        <w:gridCol w:w="748"/>
        <w:gridCol w:w="4625"/>
        <w:gridCol w:w="1417"/>
        <w:gridCol w:w="1090"/>
      </w:tblGrid>
      <w:tr w:rsidR="006C0CE6" w:rsidRPr="007C1615" w14:paraId="0872FB97" w14:textId="77777777" w:rsidTr="006C0CE6">
        <w:trPr>
          <w:trHeight w:val="397"/>
        </w:trPr>
        <w:tc>
          <w:tcPr>
            <w:tcW w:w="699" w:type="dxa"/>
          </w:tcPr>
          <w:p w14:paraId="4BFFBB8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lastRenderedPageBreak/>
              <w:t>No.</w:t>
            </w:r>
          </w:p>
        </w:tc>
        <w:tc>
          <w:tcPr>
            <w:tcW w:w="619" w:type="dxa"/>
          </w:tcPr>
          <w:p w14:paraId="2CC9CB8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月</w:t>
            </w:r>
          </w:p>
        </w:tc>
        <w:tc>
          <w:tcPr>
            <w:tcW w:w="748" w:type="dxa"/>
          </w:tcPr>
          <w:p w14:paraId="54922807"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日</w:t>
            </w:r>
          </w:p>
        </w:tc>
        <w:tc>
          <w:tcPr>
            <w:tcW w:w="4625" w:type="dxa"/>
          </w:tcPr>
          <w:p w14:paraId="0616658B"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研究内容</w:t>
            </w:r>
          </w:p>
        </w:tc>
        <w:tc>
          <w:tcPr>
            <w:tcW w:w="1417" w:type="dxa"/>
          </w:tcPr>
          <w:p w14:paraId="24424689"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担当</w:t>
            </w:r>
          </w:p>
        </w:tc>
        <w:tc>
          <w:tcPr>
            <w:tcW w:w="1090" w:type="dxa"/>
          </w:tcPr>
          <w:p w14:paraId="1D98C2B9"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講師要請</w:t>
            </w:r>
          </w:p>
        </w:tc>
      </w:tr>
      <w:tr w:rsidR="006C0CE6" w:rsidRPr="007C1615" w14:paraId="6B938CBD" w14:textId="77777777" w:rsidTr="006C0CE6">
        <w:trPr>
          <w:trHeight w:val="397"/>
        </w:trPr>
        <w:tc>
          <w:tcPr>
            <w:tcW w:w="699" w:type="dxa"/>
          </w:tcPr>
          <w:p w14:paraId="3E2A952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w:t>
            </w:r>
          </w:p>
        </w:tc>
        <w:tc>
          <w:tcPr>
            <w:tcW w:w="619" w:type="dxa"/>
          </w:tcPr>
          <w:p w14:paraId="02A946C6"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4</w:t>
            </w:r>
          </w:p>
        </w:tc>
        <w:tc>
          <w:tcPr>
            <w:tcW w:w="748" w:type="dxa"/>
          </w:tcPr>
          <w:p w14:paraId="330CDD97"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6</w:t>
            </w:r>
          </w:p>
        </w:tc>
        <w:tc>
          <w:tcPr>
            <w:tcW w:w="4625" w:type="dxa"/>
          </w:tcPr>
          <w:p w14:paraId="0F9DC486"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今年度の研究について</w:t>
            </w:r>
            <w:r w:rsidRPr="007C1615">
              <w:rPr>
                <mc:AlternateContent>
                  <mc:Choice Requires="w16se">
                    <w:rFonts w:ascii="游明朝" w:eastAsia="游明朝" w:hAnsi="游明朝" w:cstheme="minorBidi"/>
                  </mc:Choice>
                  <mc:Fallback>
                    <w:rFonts w:ascii="ＭＳ 明朝" w:eastAsia="ＭＳ 明朝" w:hAnsi="ＭＳ 明朝" w:hint="eastAsia"/>
                  </mc:Fallback>
                </mc:AlternateContent>
              </w:rPr>
              <mc:AlternateContent>
                <mc:Choice Requires="w16se">
                  <w16se:symEx w16se:font="ＭＳ 明朝" w16se:char="2460"/>
                </mc:Choice>
                <mc:Fallback>
                  <w:t>①</w:t>
                </mc:Fallback>
              </mc:AlternateContent>
            </w:r>
          </w:p>
        </w:tc>
        <w:tc>
          <w:tcPr>
            <w:tcW w:w="1417" w:type="dxa"/>
          </w:tcPr>
          <w:p w14:paraId="32890AEB"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4E74A2BA"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6EB67CDA" w14:textId="77777777" w:rsidTr="006C0CE6">
        <w:trPr>
          <w:trHeight w:val="397"/>
        </w:trPr>
        <w:tc>
          <w:tcPr>
            <w:tcW w:w="699" w:type="dxa"/>
          </w:tcPr>
          <w:p w14:paraId="168B2054"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w:t>
            </w:r>
          </w:p>
        </w:tc>
        <w:tc>
          <w:tcPr>
            <w:tcW w:w="619" w:type="dxa"/>
          </w:tcPr>
          <w:p w14:paraId="7263FF1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４</w:t>
            </w:r>
          </w:p>
        </w:tc>
        <w:tc>
          <w:tcPr>
            <w:tcW w:w="748" w:type="dxa"/>
          </w:tcPr>
          <w:p w14:paraId="013F227B"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＊15</w:t>
            </w:r>
          </w:p>
        </w:tc>
        <w:tc>
          <w:tcPr>
            <w:tcW w:w="4625" w:type="dxa"/>
          </w:tcPr>
          <w:p w14:paraId="6E1A7078" w14:textId="77777777" w:rsidR="006C0CE6" w:rsidRPr="0053269A" w:rsidRDefault="006C0CE6" w:rsidP="006C0CE6">
            <w:pPr>
              <w:overflowPunct/>
              <w:snapToGrid w:val="0"/>
              <w:spacing w:line="0" w:lineRule="atLeast"/>
              <w:textAlignment w:val="auto"/>
              <w:rPr>
                <w:rFonts w:ascii="游明朝" w:eastAsia="游明朝" w:hAnsi="游明朝" w:cstheme="minorBidi"/>
                <w:sz w:val="18"/>
                <w:szCs w:val="18"/>
              </w:rPr>
            </w:pPr>
            <w:r w:rsidRPr="0053269A">
              <w:rPr>
                <w:rFonts w:ascii="游明朝" w:eastAsia="游明朝" w:hAnsi="游明朝" w:cstheme="minorBidi"/>
                <w:sz w:val="18"/>
                <w:szCs w:val="18"/>
              </w:rPr>
              <w:t>今年度の研究について</w:t>
            </w:r>
            <w:r w:rsidRPr="0053269A">
              <w:rPr>
                <mc:AlternateContent>
                  <mc:Choice Requires="w16se">
                    <w:rFonts w:ascii="游明朝" w:eastAsia="游明朝" w:hAnsi="游明朝" w:cstheme="minorBidi"/>
                  </mc:Choice>
                  <mc:Fallback>
                    <w:rFonts w:ascii="ＭＳ 明朝" w:eastAsia="ＭＳ 明朝" w:hAnsi="ＭＳ 明朝" w:hint="eastAsia"/>
                  </mc:Fallback>
                </mc:AlternateContent>
                <w:sz w:val="18"/>
                <w:szCs w:val="18"/>
              </w:rPr>
              <mc:AlternateContent>
                <mc:Choice Requires="w16se">
                  <w16se:symEx w16se:font="ＭＳ 明朝" w16se:char="2461"/>
                </mc:Choice>
                <mc:Fallback>
                  <w:t>②</w:t>
                </mc:Fallback>
              </mc:AlternateContent>
            </w:r>
            <w:r w:rsidRPr="0053269A">
              <w:rPr>
                <w:rFonts w:ascii="游明朝" w:eastAsia="游明朝" w:hAnsi="游明朝" w:cstheme="minorBidi" w:hint="eastAsia"/>
                <w:sz w:val="18"/>
                <w:szCs w:val="18"/>
              </w:rPr>
              <w:t xml:space="preserve">　</w:t>
            </w:r>
            <w:r w:rsidRPr="0053269A">
              <w:rPr>
                <w:rFonts w:ascii="游明朝" w:eastAsia="游明朝" w:hAnsi="游明朝" w:cstheme="minorBidi"/>
                <w:sz w:val="18"/>
                <w:szCs w:val="18"/>
              </w:rPr>
              <w:t>学級力アンケート・Q-Uについて</w:t>
            </w:r>
          </w:p>
        </w:tc>
        <w:tc>
          <w:tcPr>
            <w:tcW w:w="1417" w:type="dxa"/>
          </w:tcPr>
          <w:p w14:paraId="075996BF"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研究(情報)</w:t>
            </w:r>
          </w:p>
        </w:tc>
        <w:tc>
          <w:tcPr>
            <w:tcW w:w="1090" w:type="dxa"/>
          </w:tcPr>
          <w:p w14:paraId="12F8D2AA"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DB72535" w14:textId="77777777" w:rsidTr="006C0CE6">
        <w:trPr>
          <w:trHeight w:val="397"/>
        </w:trPr>
        <w:tc>
          <w:tcPr>
            <w:tcW w:w="699" w:type="dxa"/>
            <w:tcBorders>
              <w:bottom w:val="single" w:sz="4" w:space="0" w:color="auto"/>
            </w:tcBorders>
          </w:tcPr>
          <w:p w14:paraId="69E0A0C4"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3</w:t>
            </w:r>
          </w:p>
        </w:tc>
        <w:tc>
          <w:tcPr>
            <w:tcW w:w="619" w:type="dxa"/>
            <w:tcBorders>
              <w:bottom w:val="single" w:sz="4" w:space="0" w:color="auto"/>
            </w:tcBorders>
          </w:tcPr>
          <w:p w14:paraId="69847CDB"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４</w:t>
            </w:r>
          </w:p>
        </w:tc>
        <w:tc>
          <w:tcPr>
            <w:tcW w:w="748" w:type="dxa"/>
            <w:tcBorders>
              <w:bottom w:val="single" w:sz="4" w:space="0" w:color="auto"/>
            </w:tcBorders>
          </w:tcPr>
          <w:p w14:paraId="1AB6CEDA"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＊30</w:t>
            </w:r>
          </w:p>
        </w:tc>
        <w:tc>
          <w:tcPr>
            <w:tcW w:w="4625" w:type="dxa"/>
            <w:tcBorders>
              <w:bottom w:val="single" w:sz="4" w:space="0" w:color="auto"/>
            </w:tcBorders>
          </w:tcPr>
          <w:p w14:paraId="722A4D3F"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緊急時対応研修会　研究テーマと方法の設定</w:t>
            </w:r>
          </w:p>
        </w:tc>
        <w:tc>
          <w:tcPr>
            <w:tcW w:w="1417" w:type="dxa"/>
            <w:tcBorders>
              <w:bottom w:val="single" w:sz="4" w:space="0" w:color="auto"/>
            </w:tcBorders>
          </w:tcPr>
          <w:p w14:paraId="5BE251BC"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養護教諭</w:t>
            </w:r>
          </w:p>
        </w:tc>
        <w:tc>
          <w:tcPr>
            <w:tcW w:w="1090" w:type="dxa"/>
            <w:tcBorders>
              <w:bottom w:val="single" w:sz="4" w:space="0" w:color="auto"/>
            </w:tcBorders>
          </w:tcPr>
          <w:p w14:paraId="14669036"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6495FEFE" w14:textId="77777777" w:rsidTr="006C0CE6">
        <w:trPr>
          <w:trHeight w:val="397"/>
        </w:trPr>
        <w:tc>
          <w:tcPr>
            <w:tcW w:w="699" w:type="dxa"/>
            <w:shd w:val="clear" w:color="auto" w:fill="D9D9D9" w:themeFill="background1" w:themeFillShade="D9"/>
          </w:tcPr>
          <w:p w14:paraId="361B47EF"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4FA361F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5</w:t>
            </w:r>
          </w:p>
        </w:tc>
        <w:tc>
          <w:tcPr>
            <w:tcW w:w="748" w:type="dxa"/>
            <w:shd w:val="clear" w:color="auto" w:fill="D9D9D9" w:themeFill="background1" w:themeFillShade="D9"/>
          </w:tcPr>
          <w:p w14:paraId="49F1CE71"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7</w:t>
            </w:r>
          </w:p>
        </w:tc>
        <w:tc>
          <w:tcPr>
            <w:tcW w:w="4625" w:type="dxa"/>
            <w:shd w:val="clear" w:color="auto" w:fill="D9D9D9" w:themeFill="background1" w:themeFillShade="D9"/>
          </w:tcPr>
          <w:p w14:paraId="5C89A81B"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東山春季教研</w:t>
            </w:r>
          </w:p>
        </w:tc>
        <w:tc>
          <w:tcPr>
            <w:tcW w:w="1417" w:type="dxa"/>
            <w:shd w:val="clear" w:color="auto" w:fill="D9D9D9" w:themeFill="background1" w:themeFillShade="D9"/>
          </w:tcPr>
          <w:p w14:paraId="2802F298"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14218272"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1BF965DA" w14:textId="77777777" w:rsidTr="006C0CE6">
        <w:trPr>
          <w:trHeight w:val="397"/>
        </w:trPr>
        <w:tc>
          <w:tcPr>
            <w:tcW w:w="699" w:type="dxa"/>
            <w:shd w:val="clear" w:color="auto" w:fill="D9D9D9" w:themeFill="background1" w:themeFillShade="D9"/>
          </w:tcPr>
          <w:p w14:paraId="69643D39"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458DA393"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５</w:t>
            </w:r>
          </w:p>
        </w:tc>
        <w:tc>
          <w:tcPr>
            <w:tcW w:w="748" w:type="dxa"/>
            <w:shd w:val="clear" w:color="auto" w:fill="D9D9D9" w:themeFill="background1" w:themeFillShade="D9"/>
          </w:tcPr>
          <w:p w14:paraId="65C91F82"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13</w:t>
            </w:r>
          </w:p>
        </w:tc>
        <w:tc>
          <w:tcPr>
            <w:tcW w:w="4625" w:type="dxa"/>
            <w:shd w:val="clear" w:color="auto" w:fill="D9D9D9" w:themeFill="background1" w:themeFillShade="D9"/>
          </w:tcPr>
          <w:p w14:paraId="6FCAA7A6"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山梨南中ブロック交流研究会①（南中参観）</w:t>
            </w:r>
          </w:p>
        </w:tc>
        <w:tc>
          <w:tcPr>
            <w:tcW w:w="1417" w:type="dxa"/>
            <w:shd w:val="clear" w:color="auto" w:fill="D9D9D9" w:themeFill="background1" w:themeFillShade="D9"/>
          </w:tcPr>
          <w:p w14:paraId="4C8E7AF3"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110F88A2"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009DE9B0" w14:textId="77777777" w:rsidTr="006C0CE6">
        <w:trPr>
          <w:trHeight w:val="397"/>
        </w:trPr>
        <w:tc>
          <w:tcPr>
            <w:tcW w:w="699" w:type="dxa"/>
            <w:tcBorders>
              <w:bottom w:val="single" w:sz="4" w:space="0" w:color="auto"/>
            </w:tcBorders>
          </w:tcPr>
          <w:p w14:paraId="49C51C1C"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4</w:t>
            </w:r>
          </w:p>
        </w:tc>
        <w:tc>
          <w:tcPr>
            <w:tcW w:w="619" w:type="dxa"/>
            <w:tcBorders>
              <w:bottom w:val="single" w:sz="4" w:space="0" w:color="auto"/>
            </w:tcBorders>
          </w:tcPr>
          <w:p w14:paraId="29D435B1"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6</w:t>
            </w:r>
          </w:p>
        </w:tc>
        <w:tc>
          <w:tcPr>
            <w:tcW w:w="748" w:type="dxa"/>
            <w:tcBorders>
              <w:bottom w:val="single" w:sz="4" w:space="0" w:color="auto"/>
            </w:tcBorders>
          </w:tcPr>
          <w:p w14:paraId="4D1C80C5"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＊3</w:t>
            </w:r>
          </w:p>
        </w:tc>
        <w:tc>
          <w:tcPr>
            <w:tcW w:w="4625" w:type="dxa"/>
            <w:tcBorders>
              <w:bottom w:val="single" w:sz="4" w:space="0" w:color="auto"/>
            </w:tcBorders>
          </w:tcPr>
          <w:p w14:paraId="5984EB9E"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理論研究①　各自の研究テーマの発表</w:t>
            </w:r>
          </w:p>
        </w:tc>
        <w:tc>
          <w:tcPr>
            <w:tcW w:w="1417" w:type="dxa"/>
            <w:tcBorders>
              <w:bottom w:val="single" w:sz="4" w:space="0" w:color="auto"/>
            </w:tcBorders>
          </w:tcPr>
          <w:p w14:paraId="5B4FF55F"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Borders>
              <w:bottom w:val="single" w:sz="4" w:space="0" w:color="auto"/>
            </w:tcBorders>
          </w:tcPr>
          <w:p w14:paraId="258529B6"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1DC507F4" w14:textId="77777777" w:rsidTr="006C0CE6">
        <w:trPr>
          <w:trHeight w:val="264"/>
        </w:trPr>
        <w:tc>
          <w:tcPr>
            <w:tcW w:w="699" w:type="dxa"/>
            <w:shd w:val="clear" w:color="auto" w:fill="D9D9D9" w:themeFill="background1" w:themeFillShade="D9"/>
          </w:tcPr>
          <w:p w14:paraId="451AABC0"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2B3BC20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６</w:t>
            </w:r>
          </w:p>
        </w:tc>
        <w:tc>
          <w:tcPr>
            <w:tcW w:w="748" w:type="dxa"/>
            <w:shd w:val="clear" w:color="auto" w:fill="D9D9D9" w:themeFill="background1" w:themeFillShade="D9"/>
          </w:tcPr>
          <w:p w14:paraId="2E8FBE0B"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10</w:t>
            </w:r>
          </w:p>
        </w:tc>
        <w:tc>
          <w:tcPr>
            <w:tcW w:w="4625" w:type="dxa"/>
            <w:shd w:val="clear" w:color="auto" w:fill="D9D9D9" w:themeFill="background1" w:themeFillShade="D9"/>
          </w:tcPr>
          <w:p w14:paraId="5B7A7F9D"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教協</w:t>
            </w:r>
          </w:p>
        </w:tc>
        <w:tc>
          <w:tcPr>
            <w:tcW w:w="1417" w:type="dxa"/>
            <w:shd w:val="clear" w:color="auto" w:fill="D9D9D9" w:themeFill="background1" w:themeFillShade="D9"/>
          </w:tcPr>
          <w:p w14:paraId="057E9F2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65AC4AF8"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6A587619" w14:textId="77777777" w:rsidTr="006C0CE6">
        <w:trPr>
          <w:trHeight w:val="397"/>
        </w:trPr>
        <w:tc>
          <w:tcPr>
            <w:tcW w:w="699" w:type="dxa"/>
          </w:tcPr>
          <w:p w14:paraId="2ACED8C9"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5</w:t>
            </w:r>
          </w:p>
        </w:tc>
        <w:tc>
          <w:tcPr>
            <w:tcW w:w="619" w:type="dxa"/>
          </w:tcPr>
          <w:p w14:paraId="5C5F52E3"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6</w:t>
            </w:r>
          </w:p>
        </w:tc>
        <w:tc>
          <w:tcPr>
            <w:tcW w:w="748" w:type="dxa"/>
          </w:tcPr>
          <w:p w14:paraId="4FFBAD53"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17</w:t>
            </w:r>
          </w:p>
        </w:tc>
        <w:tc>
          <w:tcPr>
            <w:tcW w:w="4625" w:type="dxa"/>
          </w:tcPr>
          <w:p w14:paraId="05352159"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理論研究②</w:t>
            </w:r>
          </w:p>
        </w:tc>
        <w:tc>
          <w:tcPr>
            <w:tcW w:w="1417" w:type="dxa"/>
          </w:tcPr>
          <w:p w14:paraId="624CFECA"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3ED772B6" w14:textId="77777777" w:rsidR="006C0CE6" w:rsidRPr="007C1615" w:rsidRDefault="006C0CE6" w:rsidP="006C0CE6">
            <w:pPr>
              <w:overflowPunct/>
              <w:snapToGrid w:val="0"/>
              <w:spacing w:line="0" w:lineRule="atLeast"/>
              <w:textAlignment w:val="auto"/>
              <w:rPr>
                <w:rFonts w:ascii="游明朝" w:eastAsia="游明朝" w:hAnsi="游明朝" w:cstheme="minorBidi"/>
                <w:sz w:val="16"/>
                <w:szCs w:val="16"/>
              </w:rPr>
            </w:pPr>
            <w:r w:rsidRPr="007C1615">
              <w:rPr>
                <w:rFonts w:ascii="游明朝" w:eastAsia="游明朝" w:hAnsi="游明朝" w:cstheme="minorBidi"/>
                <w:sz w:val="16"/>
                <w:szCs w:val="16"/>
              </w:rPr>
              <w:t>講師要請予定</w:t>
            </w:r>
          </w:p>
        </w:tc>
      </w:tr>
      <w:tr w:rsidR="006C0CE6" w:rsidRPr="007C1615" w14:paraId="6A0C18E1" w14:textId="77777777" w:rsidTr="006C0CE6">
        <w:trPr>
          <w:trHeight w:val="397"/>
        </w:trPr>
        <w:tc>
          <w:tcPr>
            <w:tcW w:w="699" w:type="dxa"/>
          </w:tcPr>
          <w:p w14:paraId="5EB78FF2"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6</w:t>
            </w:r>
          </w:p>
        </w:tc>
        <w:tc>
          <w:tcPr>
            <w:tcW w:w="619" w:type="dxa"/>
          </w:tcPr>
          <w:p w14:paraId="431A2236"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7</w:t>
            </w:r>
          </w:p>
        </w:tc>
        <w:tc>
          <w:tcPr>
            <w:tcW w:w="748" w:type="dxa"/>
          </w:tcPr>
          <w:p w14:paraId="5C9F4FA7"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w:t>
            </w:r>
          </w:p>
        </w:tc>
        <w:tc>
          <w:tcPr>
            <w:tcW w:w="4625" w:type="dxa"/>
          </w:tcPr>
          <w:p w14:paraId="66BF91EE"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学級の課題把握　QU分析１回目</w:t>
            </w:r>
          </w:p>
        </w:tc>
        <w:tc>
          <w:tcPr>
            <w:tcW w:w="1417" w:type="dxa"/>
          </w:tcPr>
          <w:p w14:paraId="5E4E569D"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7E5DA83D"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04E70616" w14:textId="77777777" w:rsidTr="006C0CE6">
        <w:trPr>
          <w:trHeight w:val="397"/>
        </w:trPr>
        <w:tc>
          <w:tcPr>
            <w:tcW w:w="699" w:type="dxa"/>
            <w:tcBorders>
              <w:bottom w:val="single" w:sz="4" w:space="0" w:color="auto"/>
            </w:tcBorders>
          </w:tcPr>
          <w:p w14:paraId="6D235F27"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7</w:t>
            </w:r>
          </w:p>
        </w:tc>
        <w:tc>
          <w:tcPr>
            <w:tcW w:w="619" w:type="dxa"/>
            <w:tcBorders>
              <w:bottom w:val="single" w:sz="4" w:space="0" w:color="auto"/>
            </w:tcBorders>
          </w:tcPr>
          <w:p w14:paraId="01065F32"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7</w:t>
            </w:r>
          </w:p>
        </w:tc>
        <w:tc>
          <w:tcPr>
            <w:tcW w:w="748" w:type="dxa"/>
            <w:tcBorders>
              <w:bottom w:val="single" w:sz="4" w:space="0" w:color="auto"/>
            </w:tcBorders>
          </w:tcPr>
          <w:p w14:paraId="6C7EB6BC"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8</w:t>
            </w:r>
          </w:p>
        </w:tc>
        <w:tc>
          <w:tcPr>
            <w:tcW w:w="4625" w:type="dxa"/>
            <w:tcBorders>
              <w:bottom w:val="single" w:sz="4" w:space="0" w:color="auto"/>
            </w:tcBorders>
          </w:tcPr>
          <w:p w14:paraId="543545A1"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理論研究③</w:t>
            </w:r>
          </w:p>
        </w:tc>
        <w:tc>
          <w:tcPr>
            <w:tcW w:w="1417" w:type="dxa"/>
            <w:tcBorders>
              <w:bottom w:val="single" w:sz="4" w:space="0" w:color="auto"/>
            </w:tcBorders>
          </w:tcPr>
          <w:p w14:paraId="1ABD161F"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Borders>
              <w:bottom w:val="single" w:sz="4" w:space="0" w:color="auto"/>
            </w:tcBorders>
          </w:tcPr>
          <w:p w14:paraId="63065490"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5665C126" w14:textId="77777777" w:rsidTr="006C0CE6">
        <w:trPr>
          <w:trHeight w:val="397"/>
        </w:trPr>
        <w:tc>
          <w:tcPr>
            <w:tcW w:w="699" w:type="dxa"/>
            <w:shd w:val="clear" w:color="auto" w:fill="D9D9D9" w:themeFill="background1" w:themeFillShade="D9"/>
          </w:tcPr>
          <w:p w14:paraId="2DE13171"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33327F6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8</w:t>
            </w:r>
          </w:p>
        </w:tc>
        <w:tc>
          <w:tcPr>
            <w:tcW w:w="748" w:type="dxa"/>
            <w:shd w:val="clear" w:color="auto" w:fill="D9D9D9" w:themeFill="background1" w:themeFillShade="D9"/>
          </w:tcPr>
          <w:p w14:paraId="334EC44C"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6</w:t>
            </w:r>
          </w:p>
        </w:tc>
        <w:tc>
          <w:tcPr>
            <w:tcW w:w="4625" w:type="dxa"/>
            <w:shd w:val="clear" w:color="auto" w:fill="D9D9D9" w:themeFill="background1" w:themeFillShade="D9"/>
          </w:tcPr>
          <w:p w14:paraId="6FCD79B0"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教育講演会・教協</w:t>
            </w:r>
          </w:p>
        </w:tc>
        <w:tc>
          <w:tcPr>
            <w:tcW w:w="1417" w:type="dxa"/>
            <w:shd w:val="clear" w:color="auto" w:fill="D9D9D9" w:themeFill="background1" w:themeFillShade="D9"/>
          </w:tcPr>
          <w:p w14:paraId="38C24C39"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10F30725"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007C0E9E" w14:textId="77777777" w:rsidTr="006C0CE6">
        <w:trPr>
          <w:trHeight w:val="397"/>
        </w:trPr>
        <w:tc>
          <w:tcPr>
            <w:tcW w:w="699" w:type="dxa"/>
          </w:tcPr>
          <w:p w14:paraId="18AFBD2D"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8</w:t>
            </w:r>
          </w:p>
        </w:tc>
        <w:tc>
          <w:tcPr>
            <w:tcW w:w="619" w:type="dxa"/>
          </w:tcPr>
          <w:p w14:paraId="28F9302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8</w:t>
            </w:r>
          </w:p>
        </w:tc>
        <w:tc>
          <w:tcPr>
            <w:tcW w:w="748" w:type="dxa"/>
          </w:tcPr>
          <w:p w14:paraId="7ABA1D77"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＊19</w:t>
            </w:r>
          </w:p>
        </w:tc>
        <w:tc>
          <w:tcPr>
            <w:tcW w:w="4625" w:type="dxa"/>
          </w:tcPr>
          <w:p w14:paraId="51094661"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教育課程還流報告　中間発表会</w:t>
            </w:r>
          </w:p>
        </w:tc>
        <w:tc>
          <w:tcPr>
            <w:tcW w:w="1417" w:type="dxa"/>
          </w:tcPr>
          <w:p w14:paraId="6BDDE3A8"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該当者</w:t>
            </w:r>
          </w:p>
        </w:tc>
        <w:tc>
          <w:tcPr>
            <w:tcW w:w="1090" w:type="dxa"/>
          </w:tcPr>
          <w:p w14:paraId="3A739DDE"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3D28A03" w14:textId="77777777" w:rsidTr="006C0CE6">
        <w:trPr>
          <w:trHeight w:val="397"/>
        </w:trPr>
        <w:tc>
          <w:tcPr>
            <w:tcW w:w="699" w:type="dxa"/>
            <w:tcBorders>
              <w:bottom w:val="single" w:sz="4" w:space="0" w:color="auto"/>
            </w:tcBorders>
          </w:tcPr>
          <w:p w14:paraId="3249630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9</w:t>
            </w:r>
          </w:p>
        </w:tc>
        <w:tc>
          <w:tcPr>
            <w:tcW w:w="619" w:type="dxa"/>
            <w:tcBorders>
              <w:bottom w:val="single" w:sz="4" w:space="0" w:color="auto"/>
            </w:tcBorders>
          </w:tcPr>
          <w:p w14:paraId="44688352"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9</w:t>
            </w:r>
          </w:p>
        </w:tc>
        <w:tc>
          <w:tcPr>
            <w:tcW w:w="748" w:type="dxa"/>
            <w:tcBorders>
              <w:bottom w:val="single" w:sz="4" w:space="0" w:color="auto"/>
            </w:tcBorders>
          </w:tcPr>
          <w:p w14:paraId="7882B139"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＊２</w:t>
            </w:r>
          </w:p>
        </w:tc>
        <w:tc>
          <w:tcPr>
            <w:tcW w:w="4625" w:type="dxa"/>
            <w:tcBorders>
              <w:bottom w:val="single" w:sz="4" w:space="0" w:color="auto"/>
            </w:tcBorders>
          </w:tcPr>
          <w:p w14:paraId="48D5C45A"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授業研究①</w:t>
            </w:r>
          </w:p>
        </w:tc>
        <w:tc>
          <w:tcPr>
            <w:tcW w:w="1417" w:type="dxa"/>
            <w:tcBorders>
              <w:bottom w:val="single" w:sz="4" w:space="0" w:color="auto"/>
            </w:tcBorders>
          </w:tcPr>
          <w:p w14:paraId="4BDA9938"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個人</w:t>
            </w:r>
          </w:p>
        </w:tc>
        <w:tc>
          <w:tcPr>
            <w:tcW w:w="1090" w:type="dxa"/>
            <w:tcBorders>
              <w:bottom w:val="single" w:sz="4" w:space="0" w:color="auto"/>
            </w:tcBorders>
          </w:tcPr>
          <w:p w14:paraId="1C34E219"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EDFE90C" w14:textId="77777777" w:rsidTr="006C0CE6">
        <w:trPr>
          <w:trHeight w:val="397"/>
        </w:trPr>
        <w:tc>
          <w:tcPr>
            <w:tcW w:w="699" w:type="dxa"/>
            <w:shd w:val="clear" w:color="auto" w:fill="D9D9D9" w:themeFill="background1" w:themeFillShade="D9"/>
          </w:tcPr>
          <w:p w14:paraId="2F05600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7C416BD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9</w:t>
            </w:r>
          </w:p>
        </w:tc>
        <w:tc>
          <w:tcPr>
            <w:tcW w:w="748" w:type="dxa"/>
            <w:shd w:val="clear" w:color="auto" w:fill="D9D9D9" w:themeFill="background1" w:themeFillShade="D9"/>
          </w:tcPr>
          <w:p w14:paraId="74D40B7F"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9</w:t>
            </w:r>
          </w:p>
        </w:tc>
        <w:tc>
          <w:tcPr>
            <w:tcW w:w="4625" w:type="dxa"/>
            <w:shd w:val="clear" w:color="auto" w:fill="D9D9D9" w:themeFill="background1" w:themeFillShade="D9"/>
          </w:tcPr>
          <w:p w14:paraId="05C9FE0D"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統一授業研①</w:t>
            </w:r>
          </w:p>
        </w:tc>
        <w:tc>
          <w:tcPr>
            <w:tcW w:w="1417" w:type="dxa"/>
            <w:shd w:val="clear" w:color="auto" w:fill="D9D9D9" w:themeFill="background1" w:themeFillShade="D9"/>
          </w:tcPr>
          <w:p w14:paraId="3123F664"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4BB0209C"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51C923C" w14:textId="77777777" w:rsidTr="006C0CE6">
        <w:trPr>
          <w:trHeight w:val="397"/>
        </w:trPr>
        <w:tc>
          <w:tcPr>
            <w:tcW w:w="699" w:type="dxa"/>
            <w:shd w:val="clear" w:color="auto" w:fill="D9D9D9" w:themeFill="background1" w:themeFillShade="D9"/>
          </w:tcPr>
          <w:p w14:paraId="2EFC4C2D"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2003138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9</w:t>
            </w:r>
          </w:p>
        </w:tc>
        <w:tc>
          <w:tcPr>
            <w:tcW w:w="748" w:type="dxa"/>
            <w:shd w:val="clear" w:color="auto" w:fill="D9D9D9" w:themeFill="background1" w:themeFillShade="D9"/>
          </w:tcPr>
          <w:p w14:paraId="31109F7F"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16</w:t>
            </w:r>
          </w:p>
        </w:tc>
        <w:tc>
          <w:tcPr>
            <w:tcW w:w="4625" w:type="dxa"/>
            <w:shd w:val="clear" w:color="auto" w:fill="D9D9D9" w:themeFill="background1" w:themeFillShade="D9"/>
          </w:tcPr>
          <w:p w14:paraId="65C39E3B"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東山秋季教研</w:t>
            </w:r>
          </w:p>
        </w:tc>
        <w:tc>
          <w:tcPr>
            <w:tcW w:w="1417" w:type="dxa"/>
            <w:shd w:val="clear" w:color="auto" w:fill="D9D9D9" w:themeFill="background1" w:themeFillShade="D9"/>
          </w:tcPr>
          <w:p w14:paraId="1C9A2822"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61026D00"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1DDF8D3" w14:textId="77777777" w:rsidTr="006C0CE6">
        <w:trPr>
          <w:trHeight w:val="397"/>
        </w:trPr>
        <w:tc>
          <w:tcPr>
            <w:tcW w:w="699" w:type="dxa"/>
          </w:tcPr>
          <w:p w14:paraId="2422DD97"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10</w:t>
            </w:r>
          </w:p>
        </w:tc>
        <w:tc>
          <w:tcPr>
            <w:tcW w:w="619" w:type="dxa"/>
          </w:tcPr>
          <w:p w14:paraId="689BC2D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9</w:t>
            </w:r>
          </w:p>
        </w:tc>
        <w:tc>
          <w:tcPr>
            <w:tcW w:w="748" w:type="dxa"/>
          </w:tcPr>
          <w:p w14:paraId="3A8FB6C2"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＊30</w:t>
            </w:r>
          </w:p>
        </w:tc>
        <w:tc>
          <w:tcPr>
            <w:tcW w:w="4625" w:type="dxa"/>
          </w:tcPr>
          <w:p w14:paraId="366310D6"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授業研究②</w:t>
            </w:r>
          </w:p>
        </w:tc>
        <w:tc>
          <w:tcPr>
            <w:tcW w:w="1417" w:type="dxa"/>
          </w:tcPr>
          <w:p w14:paraId="1189ABD9"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個人</w:t>
            </w:r>
          </w:p>
        </w:tc>
        <w:tc>
          <w:tcPr>
            <w:tcW w:w="1090" w:type="dxa"/>
          </w:tcPr>
          <w:p w14:paraId="69926FF5"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0798A899" w14:textId="77777777" w:rsidTr="006C0CE6">
        <w:trPr>
          <w:trHeight w:val="397"/>
        </w:trPr>
        <w:tc>
          <w:tcPr>
            <w:tcW w:w="699" w:type="dxa"/>
          </w:tcPr>
          <w:p w14:paraId="2B9F82E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11</w:t>
            </w:r>
          </w:p>
        </w:tc>
        <w:tc>
          <w:tcPr>
            <w:tcW w:w="619" w:type="dxa"/>
          </w:tcPr>
          <w:p w14:paraId="216EBADB"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10</w:t>
            </w:r>
          </w:p>
        </w:tc>
        <w:tc>
          <w:tcPr>
            <w:tcW w:w="748" w:type="dxa"/>
          </w:tcPr>
          <w:p w14:paraId="30032798"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7</w:t>
            </w:r>
          </w:p>
        </w:tc>
        <w:tc>
          <w:tcPr>
            <w:tcW w:w="4625" w:type="dxa"/>
          </w:tcPr>
          <w:p w14:paraId="0412C95D"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実践計画①</w:t>
            </w:r>
          </w:p>
        </w:tc>
        <w:tc>
          <w:tcPr>
            <w:tcW w:w="1417" w:type="dxa"/>
          </w:tcPr>
          <w:p w14:paraId="5FC3B1C6"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個人</w:t>
            </w:r>
          </w:p>
        </w:tc>
        <w:tc>
          <w:tcPr>
            <w:tcW w:w="1090" w:type="dxa"/>
          </w:tcPr>
          <w:p w14:paraId="7187F396"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40E29CF0" w14:textId="77777777" w:rsidTr="006C0CE6">
        <w:trPr>
          <w:trHeight w:val="397"/>
        </w:trPr>
        <w:tc>
          <w:tcPr>
            <w:tcW w:w="699" w:type="dxa"/>
          </w:tcPr>
          <w:p w14:paraId="0688A6A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12</w:t>
            </w:r>
          </w:p>
        </w:tc>
        <w:tc>
          <w:tcPr>
            <w:tcW w:w="619" w:type="dxa"/>
          </w:tcPr>
          <w:p w14:paraId="436E7A42"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10</w:t>
            </w:r>
          </w:p>
        </w:tc>
        <w:tc>
          <w:tcPr>
            <w:tcW w:w="748" w:type="dxa"/>
          </w:tcPr>
          <w:p w14:paraId="00552027"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14</w:t>
            </w:r>
          </w:p>
        </w:tc>
        <w:tc>
          <w:tcPr>
            <w:tcW w:w="4625" w:type="dxa"/>
          </w:tcPr>
          <w:p w14:paraId="5CBF3A6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実践計画②</w:t>
            </w:r>
          </w:p>
        </w:tc>
        <w:tc>
          <w:tcPr>
            <w:tcW w:w="1417" w:type="dxa"/>
          </w:tcPr>
          <w:p w14:paraId="2F307124"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個人</w:t>
            </w:r>
          </w:p>
        </w:tc>
        <w:tc>
          <w:tcPr>
            <w:tcW w:w="1090" w:type="dxa"/>
          </w:tcPr>
          <w:p w14:paraId="70712D45"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25B66810" w14:textId="77777777" w:rsidTr="006C0CE6">
        <w:trPr>
          <w:trHeight w:val="397"/>
        </w:trPr>
        <w:tc>
          <w:tcPr>
            <w:tcW w:w="699" w:type="dxa"/>
            <w:tcBorders>
              <w:bottom w:val="single" w:sz="4" w:space="0" w:color="auto"/>
            </w:tcBorders>
          </w:tcPr>
          <w:p w14:paraId="50AB7A2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13</w:t>
            </w:r>
          </w:p>
        </w:tc>
        <w:tc>
          <w:tcPr>
            <w:tcW w:w="619" w:type="dxa"/>
            <w:tcBorders>
              <w:bottom w:val="single" w:sz="4" w:space="0" w:color="auto"/>
            </w:tcBorders>
          </w:tcPr>
          <w:p w14:paraId="5D7B0C21"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10</w:t>
            </w:r>
          </w:p>
        </w:tc>
        <w:tc>
          <w:tcPr>
            <w:tcW w:w="748" w:type="dxa"/>
            <w:tcBorders>
              <w:bottom w:val="single" w:sz="4" w:space="0" w:color="auto"/>
            </w:tcBorders>
          </w:tcPr>
          <w:p w14:paraId="548D2A86"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28</w:t>
            </w:r>
          </w:p>
        </w:tc>
        <w:tc>
          <w:tcPr>
            <w:tcW w:w="4625" w:type="dxa"/>
            <w:tcBorders>
              <w:bottom w:val="single" w:sz="4" w:space="0" w:color="auto"/>
            </w:tcBorders>
          </w:tcPr>
          <w:p w14:paraId="46A53D08"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学級の課題把握　QU分析２回目</w:t>
            </w:r>
          </w:p>
        </w:tc>
        <w:tc>
          <w:tcPr>
            <w:tcW w:w="1417" w:type="dxa"/>
            <w:tcBorders>
              <w:bottom w:val="single" w:sz="4" w:space="0" w:color="auto"/>
            </w:tcBorders>
          </w:tcPr>
          <w:p w14:paraId="4C233A64"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Borders>
              <w:bottom w:val="single" w:sz="4" w:space="0" w:color="auto"/>
            </w:tcBorders>
          </w:tcPr>
          <w:p w14:paraId="7E83EA09"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12FE4092" w14:textId="77777777" w:rsidTr="006C0CE6">
        <w:trPr>
          <w:trHeight w:val="397"/>
        </w:trPr>
        <w:tc>
          <w:tcPr>
            <w:tcW w:w="699" w:type="dxa"/>
            <w:shd w:val="clear" w:color="auto" w:fill="D9D9D9" w:themeFill="background1" w:themeFillShade="D9"/>
          </w:tcPr>
          <w:p w14:paraId="61C2ECF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0E0A1162"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11</w:t>
            </w:r>
          </w:p>
        </w:tc>
        <w:tc>
          <w:tcPr>
            <w:tcW w:w="748" w:type="dxa"/>
            <w:shd w:val="clear" w:color="auto" w:fill="D9D9D9" w:themeFill="background1" w:themeFillShade="D9"/>
          </w:tcPr>
          <w:p w14:paraId="334998EC"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４</w:t>
            </w:r>
          </w:p>
        </w:tc>
        <w:tc>
          <w:tcPr>
            <w:tcW w:w="4625" w:type="dxa"/>
            <w:shd w:val="clear" w:color="auto" w:fill="D9D9D9" w:themeFill="background1" w:themeFillShade="D9"/>
          </w:tcPr>
          <w:p w14:paraId="297C51AE"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山梨南中ブロック交流研究会②(山梨小)</w:t>
            </w:r>
          </w:p>
        </w:tc>
        <w:tc>
          <w:tcPr>
            <w:tcW w:w="1417" w:type="dxa"/>
            <w:shd w:val="clear" w:color="auto" w:fill="D9D9D9" w:themeFill="background1" w:themeFillShade="D9"/>
          </w:tcPr>
          <w:p w14:paraId="21563FAD"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04D5A3EC"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40743DD4" w14:textId="77777777" w:rsidTr="006C0CE6">
        <w:trPr>
          <w:trHeight w:val="397"/>
        </w:trPr>
        <w:tc>
          <w:tcPr>
            <w:tcW w:w="699" w:type="dxa"/>
          </w:tcPr>
          <w:p w14:paraId="3EFFDE7B"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14</w:t>
            </w:r>
          </w:p>
        </w:tc>
        <w:tc>
          <w:tcPr>
            <w:tcW w:w="619" w:type="dxa"/>
          </w:tcPr>
          <w:p w14:paraId="7906EC6C"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11</w:t>
            </w:r>
          </w:p>
        </w:tc>
        <w:tc>
          <w:tcPr>
            <w:tcW w:w="748" w:type="dxa"/>
          </w:tcPr>
          <w:p w14:paraId="19A8DFFA"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18</w:t>
            </w:r>
          </w:p>
        </w:tc>
        <w:tc>
          <w:tcPr>
            <w:tcW w:w="4625" w:type="dxa"/>
          </w:tcPr>
          <w:p w14:paraId="7EA52D4B"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次世代リーダー研修　実践のまとめ</w:t>
            </w:r>
          </w:p>
        </w:tc>
        <w:tc>
          <w:tcPr>
            <w:tcW w:w="1417" w:type="dxa"/>
          </w:tcPr>
          <w:p w14:paraId="21C78E49"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7FAA39B1"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78654EE9" w14:textId="77777777" w:rsidTr="006C0CE6">
        <w:trPr>
          <w:trHeight w:val="397"/>
        </w:trPr>
        <w:tc>
          <w:tcPr>
            <w:tcW w:w="699" w:type="dxa"/>
          </w:tcPr>
          <w:p w14:paraId="4674B1AD"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15</w:t>
            </w:r>
          </w:p>
        </w:tc>
        <w:tc>
          <w:tcPr>
            <w:tcW w:w="619" w:type="dxa"/>
          </w:tcPr>
          <w:p w14:paraId="05D11484"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11</w:t>
            </w:r>
          </w:p>
        </w:tc>
        <w:tc>
          <w:tcPr>
            <w:tcW w:w="748" w:type="dxa"/>
          </w:tcPr>
          <w:p w14:paraId="410CB730"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25</w:t>
            </w:r>
          </w:p>
        </w:tc>
        <w:tc>
          <w:tcPr>
            <w:tcW w:w="4625" w:type="dxa"/>
          </w:tcPr>
          <w:p w14:paraId="1FDC7EDC"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今年度のまとめ、来年度への方向性①</w:t>
            </w:r>
          </w:p>
        </w:tc>
        <w:tc>
          <w:tcPr>
            <w:tcW w:w="1417" w:type="dxa"/>
          </w:tcPr>
          <w:p w14:paraId="68FB9044"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15DA7272"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13D8575A" w14:textId="77777777" w:rsidTr="006C0CE6">
        <w:trPr>
          <w:trHeight w:val="397"/>
        </w:trPr>
        <w:tc>
          <w:tcPr>
            <w:tcW w:w="699" w:type="dxa"/>
            <w:tcBorders>
              <w:bottom w:val="single" w:sz="4" w:space="0" w:color="auto"/>
            </w:tcBorders>
          </w:tcPr>
          <w:p w14:paraId="61913621"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16</w:t>
            </w:r>
          </w:p>
        </w:tc>
        <w:tc>
          <w:tcPr>
            <w:tcW w:w="619" w:type="dxa"/>
            <w:tcBorders>
              <w:bottom w:val="single" w:sz="4" w:space="0" w:color="auto"/>
            </w:tcBorders>
          </w:tcPr>
          <w:p w14:paraId="1AD68900"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12</w:t>
            </w:r>
          </w:p>
        </w:tc>
        <w:tc>
          <w:tcPr>
            <w:tcW w:w="748" w:type="dxa"/>
            <w:tcBorders>
              <w:bottom w:val="single" w:sz="4" w:space="0" w:color="auto"/>
            </w:tcBorders>
          </w:tcPr>
          <w:p w14:paraId="335285E4"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＊9</w:t>
            </w:r>
          </w:p>
        </w:tc>
        <w:tc>
          <w:tcPr>
            <w:tcW w:w="4625" w:type="dxa"/>
            <w:tcBorders>
              <w:bottom w:val="single" w:sz="4" w:space="0" w:color="auto"/>
            </w:tcBorders>
          </w:tcPr>
          <w:p w14:paraId="7FE73AD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今年度のまとめ、来年度への方向性②</w:t>
            </w:r>
          </w:p>
        </w:tc>
        <w:tc>
          <w:tcPr>
            <w:tcW w:w="1417" w:type="dxa"/>
            <w:tcBorders>
              <w:bottom w:val="single" w:sz="4" w:space="0" w:color="auto"/>
            </w:tcBorders>
          </w:tcPr>
          <w:p w14:paraId="64C9411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Borders>
              <w:bottom w:val="single" w:sz="4" w:space="0" w:color="auto"/>
            </w:tcBorders>
          </w:tcPr>
          <w:p w14:paraId="17D2FA48"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19326B9" w14:textId="77777777" w:rsidTr="006C0CE6">
        <w:trPr>
          <w:trHeight w:val="397"/>
        </w:trPr>
        <w:tc>
          <w:tcPr>
            <w:tcW w:w="699" w:type="dxa"/>
            <w:shd w:val="clear" w:color="auto" w:fill="D9D9D9" w:themeFill="background1" w:themeFillShade="D9"/>
          </w:tcPr>
          <w:p w14:paraId="6D9BDE33"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0FA847D0"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w:t>
            </w:r>
          </w:p>
        </w:tc>
        <w:tc>
          <w:tcPr>
            <w:tcW w:w="748" w:type="dxa"/>
            <w:shd w:val="clear" w:color="auto" w:fill="D9D9D9" w:themeFill="background1" w:themeFillShade="D9"/>
          </w:tcPr>
          <w:p w14:paraId="45D79EA6"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13</w:t>
            </w:r>
          </w:p>
        </w:tc>
        <w:tc>
          <w:tcPr>
            <w:tcW w:w="4625" w:type="dxa"/>
            <w:shd w:val="clear" w:color="auto" w:fill="D9D9D9" w:themeFill="background1" w:themeFillShade="D9"/>
          </w:tcPr>
          <w:p w14:paraId="7BEE26F5"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教協</w:t>
            </w:r>
          </w:p>
        </w:tc>
        <w:tc>
          <w:tcPr>
            <w:tcW w:w="1417" w:type="dxa"/>
            <w:shd w:val="clear" w:color="auto" w:fill="D9D9D9" w:themeFill="background1" w:themeFillShade="D9"/>
          </w:tcPr>
          <w:p w14:paraId="7A59915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5929BF0C"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1C1A8689" w14:textId="77777777" w:rsidTr="006C0CE6">
        <w:trPr>
          <w:trHeight w:val="397"/>
        </w:trPr>
        <w:tc>
          <w:tcPr>
            <w:tcW w:w="699" w:type="dxa"/>
          </w:tcPr>
          <w:p w14:paraId="7541483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17</w:t>
            </w:r>
          </w:p>
        </w:tc>
        <w:tc>
          <w:tcPr>
            <w:tcW w:w="619" w:type="dxa"/>
          </w:tcPr>
          <w:p w14:paraId="647D65D6"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w:t>
            </w:r>
          </w:p>
        </w:tc>
        <w:tc>
          <w:tcPr>
            <w:tcW w:w="748" w:type="dxa"/>
          </w:tcPr>
          <w:p w14:paraId="39B8B190"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20</w:t>
            </w:r>
          </w:p>
        </w:tc>
        <w:tc>
          <w:tcPr>
            <w:tcW w:w="4625" w:type="dxa"/>
          </w:tcPr>
          <w:p w14:paraId="7D80AD96"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年間の成果発表会</w:t>
            </w:r>
          </w:p>
        </w:tc>
        <w:tc>
          <w:tcPr>
            <w:tcW w:w="1417" w:type="dxa"/>
          </w:tcPr>
          <w:p w14:paraId="4C90503F"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57636B5C"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694D0A84" w14:textId="77777777" w:rsidTr="006C0CE6">
        <w:trPr>
          <w:trHeight w:val="397"/>
        </w:trPr>
        <w:tc>
          <w:tcPr>
            <w:tcW w:w="699" w:type="dxa"/>
            <w:tcBorders>
              <w:bottom w:val="single" w:sz="4" w:space="0" w:color="auto"/>
            </w:tcBorders>
          </w:tcPr>
          <w:p w14:paraId="40A7EEA4"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18</w:t>
            </w:r>
          </w:p>
        </w:tc>
        <w:tc>
          <w:tcPr>
            <w:tcW w:w="619" w:type="dxa"/>
            <w:tcBorders>
              <w:bottom w:val="single" w:sz="4" w:space="0" w:color="auto"/>
            </w:tcBorders>
          </w:tcPr>
          <w:p w14:paraId="057ADE40"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w:t>
            </w:r>
          </w:p>
        </w:tc>
        <w:tc>
          <w:tcPr>
            <w:tcW w:w="748" w:type="dxa"/>
            <w:tcBorders>
              <w:bottom w:val="single" w:sz="4" w:space="0" w:color="auto"/>
            </w:tcBorders>
          </w:tcPr>
          <w:p w14:paraId="55ACFA77"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27</w:t>
            </w:r>
          </w:p>
        </w:tc>
        <w:tc>
          <w:tcPr>
            <w:tcW w:w="4625" w:type="dxa"/>
            <w:tcBorders>
              <w:bottom w:val="single" w:sz="4" w:space="0" w:color="auto"/>
            </w:tcBorders>
          </w:tcPr>
          <w:p w14:paraId="6811906D"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次年度の構想</w:t>
            </w:r>
          </w:p>
        </w:tc>
        <w:tc>
          <w:tcPr>
            <w:tcW w:w="1417" w:type="dxa"/>
            <w:tcBorders>
              <w:bottom w:val="single" w:sz="4" w:space="0" w:color="auto"/>
            </w:tcBorders>
          </w:tcPr>
          <w:p w14:paraId="04DEA6B4"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Borders>
              <w:bottom w:val="single" w:sz="4" w:space="0" w:color="auto"/>
            </w:tcBorders>
          </w:tcPr>
          <w:p w14:paraId="6CADF997"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65C52B6A" w14:textId="77777777" w:rsidTr="006C0CE6">
        <w:trPr>
          <w:trHeight w:val="397"/>
        </w:trPr>
        <w:tc>
          <w:tcPr>
            <w:tcW w:w="699" w:type="dxa"/>
            <w:shd w:val="clear" w:color="auto" w:fill="D9D9D9" w:themeFill="background1" w:themeFillShade="D9"/>
          </w:tcPr>
          <w:p w14:paraId="4B99631D"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567C1E5C"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w:t>
            </w:r>
          </w:p>
        </w:tc>
        <w:tc>
          <w:tcPr>
            <w:tcW w:w="748" w:type="dxa"/>
            <w:shd w:val="clear" w:color="auto" w:fill="D9D9D9" w:themeFill="background1" w:themeFillShade="D9"/>
          </w:tcPr>
          <w:p w14:paraId="72A58C8E"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3</w:t>
            </w:r>
          </w:p>
        </w:tc>
        <w:tc>
          <w:tcPr>
            <w:tcW w:w="4625" w:type="dxa"/>
            <w:shd w:val="clear" w:color="auto" w:fill="D9D9D9" w:themeFill="background1" w:themeFillShade="D9"/>
          </w:tcPr>
          <w:p w14:paraId="540E1B52"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統一授業研②</w:t>
            </w:r>
          </w:p>
        </w:tc>
        <w:tc>
          <w:tcPr>
            <w:tcW w:w="1417" w:type="dxa"/>
            <w:shd w:val="clear" w:color="auto" w:fill="D9D9D9" w:themeFill="background1" w:themeFillShade="D9"/>
          </w:tcPr>
          <w:p w14:paraId="3C3AFCD2"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3E01CA92"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62660605" w14:textId="77777777" w:rsidTr="006C0CE6">
        <w:trPr>
          <w:trHeight w:val="397"/>
        </w:trPr>
        <w:tc>
          <w:tcPr>
            <w:tcW w:w="699" w:type="dxa"/>
            <w:tcBorders>
              <w:bottom w:val="single" w:sz="4" w:space="0" w:color="auto"/>
            </w:tcBorders>
          </w:tcPr>
          <w:p w14:paraId="581F5C52"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19</w:t>
            </w:r>
          </w:p>
        </w:tc>
        <w:tc>
          <w:tcPr>
            <w:tcW w:w="619" w:type="dxa"/>
            <w:tcBorders>
              <w:bottom w:val="single" w:sz="4" w:space="0" w:color="auto"/>
            </w:tcBorders>
          </w:tcPr>
          <w:p w14:paraId="46259553"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w:t>
            </w:r>
          </w:p>
        </w:tc>
        <w:tc>
          <w:tcPr>
            <w:tcW w:w="748" w:type="dxa"/>
            <w:tcBorders>
              <w:bottom w:val="single" w:sz="4" w:space="0" w:color="auto"/>
            </w:tcBorders>
          </w:tcPr>
          <w:p w14:paraId="2ADE5B55"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＊8</w:t>
            </w:r>
          </w:p>
        </w:tc>
        <w:tc>
          <w:tcPr>
            <w:tcW w:w="4625" w:type="dxa"/>
            <w:tcBorders>
              <w:bottom w:val="single" w:sz="4" w:space="0" w:color="auto"/>
            </w:tcBorders>
          </w:tcPr>
          <w:p w14:paraId="2F629EFA"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研究紀要の作成①</w:t>
            </w:r>
          </w:p>
        </w:tc>
        <w:tc>
          <w:tcPr>
            <w:tcW w:w="1417" w:type="dxa"/>
            <w:tcBorders>
              <w:bottom w:val="single" w:sz="4" w:space="0" w:color="auto"/>
            </w:tcBorders>
          </w:tcPr>
          <w:p w14:paraId="7579A12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Borders>
              <w:bottom w:val="single" w:sz="4" w:space="0" w:color="auto"/>
            </w:tcBorders>
          </w:tcPr>
          <w:p w14:paraId="5628482F"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24BB217C" w14:textId="77777777" w:rsidTr="006C0CE6">
        <w:trPr>
          <w:trHeight w:val="397"/>
        </w:trPr>
        <w:tc>
          <w:tcPr>
            <w:tcW w:w="699" w:type="dxa"/>
            <w:shd w:val="clear" w:color="auto" w:fill="D9D9D9" w:themeFill="background1" w:themeFillShade="D9"/>
          </w:tcPr>
          <w:p w14:paraId="7F01CA93"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教協</w:t>
            </w:r>
          </w:p>
        </w:tc>
        <w:tc>
          <w:tcPr>
            <w:tcW w:w="619" w:type="dxa"/>
            <w:shd w:val="clear" w:color="auto" w:fill="D9D9D9" w:themeFill="background1" w:themeFillShade="D9"/>
          </w:tcPr>
          <w:p w14:paraId="02C564A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w:t>
            </w:r>
          </w:p>
        </w:tc>
        <w:tc>
          <w:tcPr>
            <w:tcW w:w="748" w:type="dxa"/>
            <w:shd w:val="clear" w:color="auto" w:fill="D9D9D9" w:themeFill="background1" w:themeFillShade="D9"/>
          </w:tcPr>
          <w:p w14:paraId="69B37997"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10</w:t>
            </w:r>
          </w:p>
        </w:tc>
        <w:tc>
          <w:tcPr>
            <w:tcW w:w="4625" w:type="dxa"/>
            <w:shd w:val="clear" w:color="auto" w:fill="D9D9D9" w:themeFill="background1" w:themeFillShade="D9"/>
          </w:tcPr>
          <w:p w14:paraId="254C79AA"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東山冬季教研</w:t>
            </w:r>
          </w:p>
        </w:tc>
        <w:tc>
          <w:tcPr>
            <w:tcW w:w="1417" w:type="dxa"/>
            <w:shd w:val="clear" w:color="auto" w:fill="D9D9D9" w:themeFill="background1" w:themeFillShade="D9"/>
          </w:tcPr>
          <w:p w14:paraId="01E43725"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各自</w:t>
            </w:r>
          </w:p>
        </w:tc>
        <w:tc>
          <w:tcPr>
            <w:tcW w:w="1090" w:type="dxa"/>
            <w:shd w:val="clear" w:color="auto" w:fill="D9D9D9" w:themeFill="background1" w:themeFillShade="D9"/>
          </w:tcPr>
          <w:p w14:paraId="2B242563"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3ED8F408" w14:textId="77777777" w:rsidTr="006C0CE6">
        <w:trPr>
          <w:trHeight w:val="397"/>
        </w:trPr>
        <w:tc>
          <w:tcPr>
            <w:tcW w:w="699" w:type="dxa"/>
          </w:tcPr>
          <w:p w14:paraId="3A004659"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20</w:t>
            </w:r>
          </w:p>
        </w:tc>
        <w:tc>
          <w:tcPr>
            <w:tcW w:w="619" w:type="dxa"/>
          </w:tcPr>
          <w:p w14:paraId="379795E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w:t>
            </w:r>
          </w:p>
        </w:tc>
        <w:tc>
          <w:tcPr>
            <w:tcW w:w="748" w:type="dxa"/>
          </w:tcPr>
          <w:p w14:paraId="4D5F9DE2"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17</w:t>
            </w:r>
          </w:p>
        </w:tc>
        <w:tc>
          <w:tcPr>
            <w:tcW w:w="4625" w:type="dxa"/>
          </w:tcPr>
          <w:p w14:paraId="6838B972"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研究紀要の作成②</w:t>
            </w:r>
          </w:p>
        </w:tc>
        <w:tc>
          <w:tcPr>
            <w:tcW w:w="1417" w:type="dxa"/>
          </w:tcPr>
          <w:p w14:paraId="632F3C27"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26239A08"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01186C13" w14:textId="77777777" w:rsidTr="006C0CE6">
        <w:trPr>
          <w:trHeight w:val="397"/>
        </w:trPr>
        <w:tc>
          <w:tcPr>
            <w:tcW w:w="699" w:type="dxa"/>
          </w:tcPr>
          <w:p w14:paraId="2416A98E"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21</w:t>
            </w:r>
          </w:p>
        </w:tc>
        <w:tc>
          <w:tcPr>
            <w:tcW w:w="619" w:type="dxa"/>
          </w:tcPr>
          <w:p w14:paraId="14736D7A"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w:t>
            </w:r>
          </w:p>
        </w:tc>
        <w:tc>
          <w:tcPr>
            <w:tcW w:w="748" w:type="dxa"/>
          </w:tcPr>
          <w:p w14:paraId="2B3BA056"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24</w:t>
            </w:r>
          </w:p>
        </w:tc>
        <w:tc>
          <w:tcPr>
            <w:tcW w:w="4625" w:type="dxa"/>
          </w:tcPr>
          <w:p w14:paraId="2982D3DE"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研究のまとめ</w:t>
            </w:r>
          </w:p>
        </w:tc>
        <w:tc>
          <w:tcPr>
            <w:tcW w:w="1417" w:type="dxa"/>
          </w:tcPr>
          <w:p w14:paraId="1B06B036"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w:t>
            </w:r>
          </w:p>
        </w:tc>
        <w:tc>
          <w:tcPr>
            <w:tcW w:w="1090" w:type="dxa"/>
          </w:tcPr>
          <w:p w14:paraId="6AA2C2CF"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r w:rsidR="006C0CE6" w:rsidRPr="007C1615" w14:paraId="48349708" w14:textId="77777777" w:rsidTr="006C0CE6">
        <w:trPr>
          <w:trHeight w:val="296"/>
        </w:trPr>
        <w:tc>
          <w:tcPr>
            <w:tcW w:w="699" w:type="dxa"/>
          </w:tcPr>
          <w:p w14:paraId="20F6C57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22</w:t>
            </w:r>
          </w:p>
        </w:tc>
        <w:tc>
          <w:tcPr>
            <w:tcW w:w="619" w:type="dxa"/>
          </w:tcPr>
          <w:p w14:paraId="3601E7F5" w14:textId="77777777" w:rsidR="006C0CE6" w:rsidRPr="007C1615" w:rsidRDefault="006C0CE6" w:rsidP="006C0CE6">
            <w:pPr>
              <w:overflowPunct/>
              <w:snapToGrid w:val="0"/>
              <w:spacing w:line="0" w:lineRule="atLeast"/>
              <w:jc w:val="center"/>
              <w:textAlignment w:val="auto"/>
              <w:rPr>
                <w:rFonts w:ascii="游明朝" w:eastAsia="游明朝" w:hAnsi="游明朝" w:cstheme="minorBidi"/>
              </w:rPr>
            </w:pPr>
            <w:r w:rsidRPr="007C1615">
              <w:rPr>
                <w:rFonts w:ascii="游明朝" w:eastAsia="游明朝" w:hAnsi="游明朝" w:cstheme="minorBidi"/>
              </w:rPr>
              <w:t>3</w:t>
            </w:r>
          </w:p>
        </w:tc>
        <w:tc>
          <w:tcPr>
            <w:tcW w:w="748" w:type="dxa"/>
          </w:tcPr>
          <w:p w14:paraId="022C67CE" w14:textId="77777777" w:rsidR="006C0CE6" w:rsidRPr="007C1615" w:rsidRDefault="006C0CE6" w:rsidP="006C0CE6">
            <w:pPr>
              <w:overflowPunct/>
              <w:snapToGrid w:val="0"/>
              <w:spacing w:line="0" w:lineRule="atLeast"/>
              <w:jc w:val="right"/>
              <w:textAlignment w:val="auto"/>
              <w:rPr>
                <w:rFonts w:ascii="游明朝" w:eastAsia="游明朝" w:hAnsi="游明朝" w:cstheme="minorBidi"/>
              </w:rPr>
            </w:pPr>
            <w:r w:rsidRPr="007C1615">
              <w:rPr>
                <w:rFonts w:ascii="游明朝" w:eastAsia="游明朝" w:hAnsi="游明朝" w:cstheme="minorBidi"/>
              </w:rPr>
              <w:t>＊3</w:t>
            </w:r>
          </w:p>
        </w:tc>
        <w:tc>
          <w:tcPr>
            <w:tcW w:w="4625" w:type="dxa"/>
          </w:tcPr>
          <w:p w14:paraId="7C96F1B2"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研究のまとめ</w:t>
            </w:r>
          </w:p>
        </w:tc>
        <w:tc>
          <w:tcPr>
            <w:tcW w:w="1417" w:type="dxa"/>
          </w:tcPr>
          <w:p w14:paraId="45C32BC8" w14:textId="77777777" w:rsidR="006C0CE6" w:rsidRPr="007C1615" w:rsidRDefault="006C0CE6" w:rsidP="006C0CE6">
            <w:pPr>
              <w:overflowPunct/>
              <w:snapToGrid w:val="0"/>
              <w:spacing w:line="0" w:lineRule="atLeast"/>
              <w:textAlignment w:val="auto"/>
              <w:rPr>
                <w:rFonts w:ascii="游明朝" w:eastAsia="游明朝" w:hAnsi="游明朝" w:cstheme="minorBidi"/>
              </w:rPr>
            </w:pPr>
            <w:r w:rsidRPr="007C1615">
              <w:rPr>
                <w:rFonts w:ascii="游明朝" w:eastAsia="游明朝" w:hAnsi="游明朝" w:cstheme="minorBidi"/>
              </w:rPr>
              <w:t>個人</w:t>
            </w:r>
          </w:p>
        </w:tc>
        <w:tc>
          <w:tcPr>
            <w:tcW w:w="1090" w:type="dxa"/>
          </w:tcPr>
          <w:p w14:paraId="6B737AA2" w14:textId="77777777" w:rsidR="006C0CE6" w:rsidRPr="007C1615" w:rsidRDefault="006C0CE6" w:rsidP="006C0CE6">
            <w:pPr>
              <w:overflowPunct/>
              <w:snapToGrid w:val="0"/>
              <w:spacing w:line="0" w:lineRule="atLeast"/>
              <w:textAlignment w:val="auto"/>
              <w:rPr>
                <w:rFonts w:ascii="游明朝" w:eastAsia="游明朝" w:hAnsi="游明朝" w:cstheme="minorBidi"/>
              </w:rPr>
            </w:pPr>
          </w:p>
        </w:tc>
      </w:tr>
    </w:tbl>
    <w:p w14:paraId="4DDDBB54" w14:textId="77777777" w:rsidR="00D34E0C" w:rsidRPr="00D34E0C" w:rsidRDefault="00D34E0C" w:rsidP="004A004D">
      <w:pPr>
        <w:widowControl/>
        <w:overflowPunct/>
        <w:adjustRightInd/>
        <w:jc w:val="left"/>
        <w:textAlignment w:val="auto"/>
        <w:rPr>
          <w:rFonts w:asciiTheme="minorEastAsia" w:eastAsiaTheme="minorEastAsia" w:hAnsiTheme="minorEastAsia" w:cstheme="minorBidi"/>
          <w:kern w:val="2"/>
          <w:sz w:val="22"/>
          <w:szCs w:val="22"/>
        </w:rPr>
      </w:pPr>
      <w:r w:rsidRPr="00D34E0C">
        <w:rPr>
          <w:rFonts w:asciiTheme="minorEastAsia" w:eastAsiaTheme="minorEastAsia" w:hAnsiTheme="minorEastAsia" w:cstheme="minorBidi"/>
          <w:kern w:val="2"/>
        </w:rPr>
        <w:t>５　年間</w:t>
      </w:r>
      <w:r w:rsidRPr="00D34E0C">
        <w:rPr>
          <w:rFonts w:asciiTheme="minorEastAsia" w:eastAsiaTheme="minorEastAsia" w:hAnsiTheme="minorEastAsia" w:cstheme="minorBidi"/>
          <w:kern w:val="2"/>
          <w:sz w:val="22"/>
          <w:szCs w:val="22"/>
        </w:rPr>
        <w:t xml:space="preserve">研究計画　　</w:t>
      </w:r>
      <w:r w:rsidRPr="00D34E0C">
        <w:rPr>
          <w:rFonts w:asciiTheme="minorEastAsia" w:eastAsiaTheme="minorEastAsia" w:hAnsiTheme="minorEastAsia" w:cstheme="minorBidi"/>
          <w:color w:val="000000" w:themeColor="text1"/>
          <w:kern w:val="2"/>
          <w:sz w:val="22"/>
          <w:szCs w:val="22"/>
        </w:rPr>
        <w:t>＊がついている日は職員会議後、校内研を行う。</w:t>
      </w:r>
    </w:p>
    <w:p w14:paraId="78659E5E" w14:textId="07AF1820" w:rsidR="00D34E0C" w:rsidRPr="0037065E" w:rsidRDefault="003434FD" w:rsidP="0037065E">
      <w:pPr>
        <w:wordWrap w:val="0"/>
        <w:adjustRightInd/>
        <w:jc w:val="right"/>
        <w:rPr>
          <w:rFonts w:ascii="UD デジタル 教科書体 NK" w:eastAsia="UD デジタル 教科書体 NK" w:cs="Times New Roman"/>
        </w:rPr>
      </w:pPr>
      <w:r w:rsidRPr="0037065E">
        <w:rPr>
          <w:rFonts w:ascii="UD デジタル 教科書体 NK" w:eastAsia="UD デジタル 教科書体 NK" w:cs="Times New Roman" w:hint="eastAsia"/>
        </w:rPr>
        <w:t xml:space="preserve">（研究主任　</w:t>
      </w:r>
      <w:r w:rsidR="0037065E" w:rsidRPr="0037065E">
        <w:rPr>
          <w:rFonts w:ascii="UD デジタル 教科書体 NK" w:eastAsia="UD デジタル 教科書体 NK" w:cs="Times New Roman" w:hint="eastAsia"/>
        </w:rPr>
        <w:t xml:space="preserve">　</w:t>
      </w:r>
      <w:r w:rsidRPr="0037065E">
        <w:rPr>
          <w:rFonts w:ascii="UD デジタル 教科書体 NK" w:eastAsia="UD デジタル 教科書体 NK" w:cs="Times New Roman" w:hint="eastAsia"/>
        </w:rPr>
        <w:t>那須</w:t>
      </w:r>
      <w:r w:rsidR="0037065E" w:rsidRPr="0037065E">
        <w:rPr>
          <w:rFonts w:ascii="UD デジタル 教科書体 NK" w:eastAsia="UD デジタル 教科書体 NK" w:cs="Times New Roman" w:hint="eastAsia"/>
        </w:rPr>
        <w:t xml:space="preserve"> </w:t>
      </w:r>
      <w:r w:rsidRPr="0037065E">
        <w:rPr>
          <w:rFonts w:ascii="UD デジタル 教科書体 NK" w:eastAsia="UD デジタル 教科書体 NK" w:cs="Times New Roman" w:hint="eastAsia"/>
        </w:rPr>
        <w:t>美佳）</w:t>
      </w:r>
      <w:r w:rsidR="0037065E">
        <w:rPr>
          <w:rFonts w:ascii="UD デジタル 教科書体 NK" w:eastAsia="UD デジタル 教科書体 NK" w:cs="Times New Roman" w:hint="eastAsia"/>
        </w:rPr>
        <w:t xml:space="preserve">    </w:t>
      </w:r>
    </w:p>
    <w:sectPr w:rsidR="00D34E0C" w:rsidRPr="0037065E" w:rsidSect="00D34E0C">
      <w:type w:val="continuous"/>
      <w:pgSz w:w="11906" w:h="16838" w:code="9"/>
      <w:pgMar w:top="1418" w:right="1134" w:bottom="1418" w:left="1134" w:header="720" w:footer="720" w:gutter="0"/>
      <w:pgNumType w:start="1"/>
      <w:cols w:space="720"/>
      <w:noEndnote/>
      <w:docGrid w:type="linesAndChars" w:linePitch="31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1A39" w14:textId="77777777" w:rsidR="000373D0" w:rsidRDefault="000373D0">
      <w:r>
        <w:separator/>
      </w:r>
    </w:p>
  </w:endnote>
  <w:endnote w:type="continuationSeparator" w:id="0">
    <w:p w14:paraId="4388D437" w14:textId="77777777" w:rsidR="000373D0" w:rsidRDefault="0003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C616" w14:textId="77777777" w:rsidR="000373D0" w:rsidRDefault="000373D0">
      <w:r>
        <w:rPr>
          <w:rFonts w:ascii="ＭＳ 明朝" w:cs="Times New Roman"/>
          <w:sz w:val="2"/>
          <w:szCs w:val="2"/>
        </w:rPr>
        <w:continuationSeparator/>
      </w:r>
    </w:p>
  </w:footnote>
  <w:footnote w:type="continuationSeparator" w:id="0">
    <w:p w14:paraId="5F9497A2" w14:textId="77777777" w:rsidR="000373D0" w:rsidRDefault="00037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BDC"/>
    <w:multiLevelType w:val="hybridMultilevel"/>
    <w:tmpl w:val="FF8E8F4C"/>
    <w:lvl w:ilvl="0" w:tplc="C548F622">
      <w:start w:val="1"/>
      <w:numFmt w:val="decimalEnclosedCircle"/>
      <w:lvlText w:val="%1"/>
      <w:lvlJc w:val="left"/>
      <w:pPr>
        <w:ind w:left="672" w:hanging="360"/>
      </w:pPr>
      <w:rPr>
        <w:rFonts w:cs="ＭＳ ゴシック"/>
      </w:rPr>
    </w:lvl>
    <w:lvl w:ilvl="1" w:tplc="04090017">
      <w:start w:val="1"/>
      <w:numFmt w:val="aiueoFullWidth"/>
      <w:lvlText w:val="(%2)"/>
      <w:lvlJc w:val="left"/>
      <w:pPr>
        <w:ind w:left="1152" w:hanging="420"/>
      </w:pPr>
    </w:lvl>
    <w:lvl w:ilvl="2" w:tplc="04090011">
      <w:start w:val="1"/>
      <w:numFmt w:val="decimalEnclosedCircle"/>
      <w:lvlText w:val="%3"/>
      <w:lvlJc w:val="left"/>
      <w:pPr>
        <w:ind w:left="1572" w:hanging="420"/>
      </w:pPr>
    </w:lvl>
    <w:lvl w:ilvl="3" w:tplc="0409000F">
      <w:start w:val="1"/>
      <w:numFmt w:val="decimal"/>
      <w:lvlText w:val="%4."/>
      <w:lvlJc w:val="left"/>
      <w:pPr>
        <w:ind w:left="1992" w:hanging="420"/>
      </w:pPr>
    </w:lvl>
    <w:lvl w:ilvl="4" w:tplc="04090017">
      <w:start w:val="1"/>
      <w:numFmt w:val="aiueoFullWidth"/>
      <w:lvlText w:val="(%5)"/>
      <w:lvlJc w:val="left"/>
      <w:pPr>
        <w:ind w:left="2412" w:hanging="420"/>
      </w:pPr>
    </w:lvl>
    <w:lvl w:ilvl="5" w:tplc="04090011">
      <w:start w:val="1"/>
      <w:numFmt w:val="decimalEnclosedCircle"/>
      <w:lvlText w:val="%6"/>
      <w:lvlJc w:val="left"/>
      <w:pPr>
        <w:ind w:left="2832" w:hanging="420"/>
      </w:pPr>
    </w:lvl>
    <w:lvl w:ilvl="6" w:tplc="0409000F">
      <w:start w:val="1"/>
      <w:numFmt w:val="decimal"/>
      <w:lvlText w:val="%7."/>
      <w:lvlJc w:val="left"/>
      <w:pPr>
        <w:ind w:left="3252" w:hanging="420"/>
      </w:pPr>
    </w:lvl>
    <w:lvl w:ilvl="7" w:tplc="04090017">
      <w:start w:val="1"/>
      <w:numFmt w:val="aiueoFullWidth"/>
      <w:lvlText w:val="(%8)"/>
      <w:lvlJc w:val="left"/>
      <w:pPr>
        <w:ind w:left="3672" w:hanging="420"/>
      </w:pPr>
    </w:lvl>
    <w:lvl w:ilvl="8" w:tplc="04090011">
      <w:start w:val="1"/>
      <w:numFmt w:val="decimalEnclosedCircle"/>
      <w:lvlText w:val="%9"/>
      <w:lvlJc w:val="left"/>
      <w:pPr>
        <w:ind w:left="4092" w:hanging="420"/>
      </w:pPr>
    </w:lvl>
  </w:abstractNum>
  <w:abstractNum w:abstractNumId="1" w15:restartNumberingAfterBreak="0">
    <w:nsid w:val="14A378A7"/>
    <w:multiLevelType w:val="hybridMultilevel"/>
    <w:tmpl w:val="7F322C80"/>
    <w:lvl w:ilvl="0" w:tplc="A9C21D1E">
      <w:start w:val="2"/>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2" w15:restartNumberingAfterBreak="0">
    <w:nsid w:val="220B27E0"/>
    <w:multiLevelType w:val="hybridMultilevel"/>
    <w:tmpl w:val="AA306804"/>
    <w:lvl w:ilvl="0" w:tplc="36D85D96">
      <w:start w:val="1"/>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3" w15:restartNumberingAfterBreak="0">
    <w:nsid w:val="2C742CB1"/>
    <w:multiLevelType w:val="hybridMultilevel"/>
    <w:tmpl w:val="31666618"/>
    <w:lvl w:ilvl="0" w:tplc="A31CD976">
      <w:start w:val="2"/>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4" w15:restartNumberingAfterBreak="0">
    <w:nsid w:val="2F86512D"/>
    <w:multiLevelType w:val="hybridMultilevel"/>
    <w:tmpl w:val="23582F7C"/>
    <w:lvl w:ilvl="0" w:tplc="4C06DF38">
      <w:start w:val="1"/>
      <w:numFmt w:val="decimalEnclosedCircle"/>
      <w:lvlText w:val="%1"/>
      <w:lvlJc w:val="left"/>
      <w:pPr>
        <w:ind w:left="756" w:hanging="360"/>
      </w:pPr>
      <w:rPr>
        <w:rFonts w:cs="ＭＳ ゴシック"/>
      </w:rPr>
    </w:lvl>
    <w:lvl w:ilvl="1" w:tplc="04090017">
      <w:start w:val="1"/>
      <w:numFmt w:val="aiueoFullWidth"/>
      <w:lvlText w:val="(%2)"/>
      <w:lvlJc w:val="left"/>
      <w:pPr>
        <w:ind w:left="1236" w:hanging="420"/>
      </w:pPr>
    </w:lvl>
    <w:lvl w:ilvl="2" w:tplc="04090011">
      <w:start w:val="1"/>
      <w:numFmt w:val="decimalEnclosedCircle"/>
      <w:lvlText w:val="%3"/>
      <w:lvlJc w:val="left"/>
      <w:pPr>
        <w:ind w:left="1656" w:hanging="420"/>
      </w:pPr>
    </w:lvl>
    <w:lvl w:ilvl="3" w:tplc="0409000F">
      <w:start w:val="1"/>
      <w:numFmt w:val="decimal"/>
      <w:lvlText w:val="%4."/>
      <w:lvlJc w:val="left"/>
      <w:pPr>
        <w:ind w:left="2076" w:hanging="420"/>
      </w:pPr>
    </w:lvl>
    <w:lvl w:ilvl="4" w:tplc="04090017">
      <w:start w:val="1"/>
      <w:numFmt w:val="aiueoFullWidth"/>
      <w:lvlText w:val="(%5)"/>
      <w:lvlJc w:val="left"/>
      <w:pPr>
        <w:ind w:left="2496" w:hanging="420"/>
      </w:pPr>
    </w:lvl>
    <w:lvl w:ilvl="5" w:tplc="04090011">
      <w:start w:val="1"/>
      <w:numFmt w:val="decimalEnclosedCircle"/>
      <w:lvlText w:val="%6"/>
      <w:lvlJc w:val="left"/>
      <w:pPr>
        <w:ind w:left="2916" w:hanging="420"/>
      </w:pPr>
    </w:lvl>
    <w:lvl w:ilvl="6" w:tplc="0409000F">
      <w:start w:val="1"/>
      <w:numFmt w:val="decimal"/>
      <w:lvlText w:val="%7."/>
      <w:lvlJc w:val="left"/>
      <w:pPr>
        <w:ind w:left="3336" w:hanging="420"/>
      </w:pPr>
    </w:lvl>
    <w:lvl w:ilvl="7" w:tplc="04090017">
      <w:start w:val="1"/>
      <w:numFmt w:val="aiueoFullWidth"/>
      <w:lvlText w:val="(%8)"/>
      <w:lvlJc w:val="left"/>
      <w:pPr>
        <w:ind w:left="3756" w:hanging="420"/>
      </w:pPr>
    </w:lvl>
    <w:lvl w:ilvl="8" w:tplc="04090011">
      <w:start w:val="1"/>
      <w:numFmt w:val="decimalEnclosedCircle"/>
      <w:lvlText w:val="%9"/>
      <w:lvlJc w:val="left"/>
      <w:pPr>
        <w:ind w:left="4176" w:hanging="420"/>
      </w:pPr>
    </w:lvl>
  </w:abstractNum>
  <w:abstractNum w:abstractNumId="5" w15:restartNumberingAfterBreak="0">
    <w:nsid w:val="31EE4621"/>
    <w:multiLevelType w:val="hybridMultilevel"/>
    <w:tmpl w:val="FC8C5336"/>
    <w:lvl w:ilvl="0" w:tplc="BB4E5652">
      <w:start w:val="2"/>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6" w15:restartNumberingAfterBreak="0">
    <w:nsid w:val="37C5415C"/>
    <w:multiLevelType w:val="hybridMultilevel"/>
    <w:tmpl w:val="A8E4B29C"/>
    <w:lvl w:ilvl="0" w:tplc="EE6EA2C4">
      <w:start w:val="1"/>
      <w:numFmt w:val="decimalEnclosedCircle"/>
      <w:lvlText w:val="%1"/>
      <w:lvlJc w:val="left"/>
      <w:pPr>
        <w:ind w:left="766" w:hanging="360"/>
      </w:pPr>
      <w:rPr>
        <w:rFonts w:cs="ＭＳ ゴシック"/>
      </w:rPr>
    </w:lvl>
    <w:lvl w:ilvl="1" w:tplc="04090017">
      <w:start w:val="1"/>
      <w:numFmt w:val="aiueoFullWidth"/>
      <w:lvlText w:val="(%2)"/>
      <w:lvlJc w:val="left"/>
      <w:pPr>
        <w:ind w:left="1246" w:hanging="420"/>
      </w:pPr>
    </w:lvl>
    <w:lvl w:ilvl="2" w:tplc="04090011">
      <w:start w:val="1"/>
      <w:numFmt w:val="decimalEnclosedCircle"/>
      <w:lvlText w:val="%3"/>
      <w:lvlJc w:val="left"/>
      <w:pPr>
        <w:ind w:left="1666" w:hanging="420"/>
      </w:pPr>
    </w:lvl>
    <w:lvl w:ilvl="3" w:tplc="0409000F">
      <w:start w:val="1"/>
      <w:numFmt w:val="decimal"/>
      <w:lvlText w:val="%4."/>
      <w:lvlJc w:val="left"/>
      <w:pPr>
        <w:ind w:left="2086" w:hanging="420"/>
      </w:pPr>
    </w:lvl>
    <w:lvl w:ilvl="4" w:tplc="04090017">
      <w:start w:val="1"/>
      <w:numFmt w:val="aiueoFullWidth"/>
      <w:lvlText w:val="(%5)"/>
      <w:lvlJc w:val="left"/>
      <w:pPr>
        <w:ind w:left="2506" w:hanging="420"/>
      </w:pPr>
    </w:lvl>
    <w:lvl w:ilvl="5" w:tplc="04090011">
      <w:start w:val="1"/>
      <w:numFmt w:val="decimalEnclosedCircle"/>
      <w:lvlText w:val="%6"/>
      <w:lvlJc w:val="left"/>
      <w:pPr>
        <w:ind w:left="2926" w:hanging="420"/>
      </w:pPr>
    </w:lvl>
    <w:lvl w:ilvl="6" w:tplc="0409000F">
      <w:start w:val="1"/>
      <w:numFmt w:val="decimal"/>
      <w:lvlText w:val="%7."/>
      <w:lvlJc w:val="left"/>
      <w:pPr>
        <w:ind w:left="3346" w:hanging="420"/>
      </w:pPr>
    </w:lvl>
    <w:lvl w:ilvl="7" w:tplc="04090017">
      <w:start w:val="1"/>
      <w:numFmt w:val="aiueoFullWidth"/>
      <w:lvlText w:val="(%8)"/>
      <w:lvlJc w:val="left"/>
      <w:pPr>
        <w:ind w:left="3766" w:hanging="420"/>
      </w:pPr>
    </w:lvl>
    <w:lvl w:ilvl="8" w:tplc="04090011">
      <w:start w:val="1"/>
      <w:numFmt w:val="decimalEnclosedCircle"/>
      <w:lvlText w:val="%9"/>
      <w:lvlJc w:val="left"/>
      <w:pPr>
        <w:ind w:left="4186" w:hanging="420"/>
      </w:pPr>
    </w:lvl>
  </w:abstractNum>
  <w:abstractNum w:abstractNumId="7" w15:restartNumberingAfterBreak="0">
    <w:nsid w:val="3C455BB1"/>
    <w:multiLevelType w:val="hybridMultilevel"/>
    <w:tmpl w:val="09926D62"/>
    <w:lvl w:ilvl="0" w:tplc="EFD2CCC4">
      <w:start w:val="1"/>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8" w15:restartNumberingAfterBreak="0">
    <w:nsid w:val="48FA6036"/>
    <w:multiLevelType w:val="hybridMultilevel"/>
    <w:tmpl w:val="FA147B02"/>
    <w:lvl w:ilvl="0" w:tplc="F63AC4EA">
      <w:start w:val="3"/>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9" w15:restartNumberingAfterBreak="0">
    <w:nsid w:val="58E8006E"/>
    <w:multiLevelType w:val="hybridMultilevel"/>
    <w:tmpl w:val="31A86F38"/>
    <w:lvl w:ilvl="0" w:tplc="88B4C7DE">
      <w:start w:val="2"/>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10" w15:restartNumberingAfterBreak="0">
    <w:nsid w:val="60887D9F"/>
    <w:multiLevelType w:val="hybridMultilevel"/>
    <w:tmpl w:val="FECEEC76"/>
    <w:lvl w:ilvl="0" w:tplc="B51EE3DC">
      <w:start w:val="1"/>
      <w:numFmt w:val="decimalEnclosedCircle"/>
      <w:lvlText w:val="%1"/>
      <w:lvlJc w:val="left"/>
      <w:pPr>
        <w:ind w:left="766" w:hanging="360"/>
      </w:pPr>
      <w:rPr>
        <w:rFonts w:cs="ＭＳ ゴシック"/>
      </w:rPr>
    </w:lvl>
    <w:lvl w:ilvl="1" w:tplc="04090017">
      <w:start w:val="1"/>
      <w:numFmt w:val="aiueoFullWidth"/>
      <w:lvlText w:val="(%2)"/>
      <w:lvlJc w:val="left"/>
      <w:pPr>
        <w:ind w:left="1246" w:hanging="420"/>
      </w:pPr>
    </w:lvl>
    <w:lvl w:ilvl="2" w:tplc="04090011">
      <w:start w:val="1"/>
      <w:numFmt w:val="decimalEnclosedCircle"/>
      <w:lvlText w:val="%3"/>
      <w:lvlJc w:val="left"/>
      <w:pPr>
        <w:ind w:left="1666" w:hanging="420"/>
      </w:pPr>
    </w:lvl>
    <w:lvl w:ilvl="3" w:tplc="0409000F">
      <w:start w:val="1"/>
      <w:numFmt w:val="decimal"/>
      <w:lvlText w:val="%4."/>
      <w:lvlJc w:val="left"/>
      <w:pPr>
        <w:ind w:left="2086" w:hanging="420"/>
      </w:pPr>
    </w:lvl>
    <w:lvl w:ilvl="4" w:tplc="04090017">
      <w:start w:val="1"/>
      <w:numFmt w:val="aiueoFullWidth"/>
      <w:lvlText w:val="(%5)"/>
      <w:lvlJc w:val="left"/>
      <w:pPr>
        <w:ind w:left="2506" w:hanging="420"/>
      </w:pPr>
    </w:lvl>
    <w:lvl w:ilvl="5" w:tplc="04090011">
      <w:start w:val="1"/>
      <w:numFmt w:val="decimalEnclosedCircle"/>
      <w:lvlText w:val="%6"/>
      <w:lvlJc w:val="left"/>
      <w:pPr>
        <w:ind w:left="2926" w:hanging="420"/>
      </w:pPr>
    </w:lvl>
    <w:lvl w:ilvl="6" w:tplc="0409000F">
      <w:start w:val="1"/>
      <w:numFmt w:val="decimal"/>
      <w:lvlText w:val="%7."/>
      <w:lvlJc w:val="left"/>
      <w:pPr>
        <w:ind w:left="3346" w:hanging="420"/>
      </w:pPr>
    </w:lvl>
    <w:lvl w:ilvl="7" w:tplc="04090017">
      <w:start w:val="1"/>
      <w:numFmt w:val="aiueoFullWidth"/>
      <w:lvlText w:val="(%8)"/>
      <w:lvlJc w:val="left"/>
      <w:pPr>
        <w:ind w:left="3766" w:hanging="420"/>
      </w:pPr>
    </w:lvl>
    <w:lvl w:ilvl="8" w:tplc="04090011">
      <w:start w:val="1"/>
      <w:numFmt w:val="decimalEnclosedCircle"/>
      <w:lvlText w:val="%9"/>
      <w:lvlJc w:val="left"/>
      <w:pPr>
        <w:ind w:left="4186" w:hanging="420"/>
      </w:pPr>
    </w:lvl>
  </w:abstractNum>
  <w:num w:numId="1" w16cid:durableId="1882938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062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395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645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054746">
    <w:abstractNumId w:val="5"/>
  </w:num>
  <w:num w:numId="6" w16cid:durableId="1242834090">
    <w:abstractNumId w:val="9"/>
  </w:num>
  <w:num w:numId="7" w16cid:durableId="1973318952">
    <w:abstractNumId w:val="1"/>
  </w:num>
  <w:num w:numId="8" w16cid:durableId="2033610462">
    <w:abstractNumId w:val="7"/>
  </w:num>
  <w:num w:numId="9" w16cid:durableId="272252167">
    <w:abstractNumId w:val="8"/>
  </w:num>
  <w:num w:numId="10" w16cid:durableId="1947156259">
    <w:abstractNumId w:val="3"/>
  </w:num>
  <w:num w:numId="11" w16cid:durableId="17157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93"/>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71C"/>
    <w:rsid w:val="00014A4F"/>
    <w:rsid w:val="000175A7"/>
    <w:rsid w:val="00023444"/>
    <w:rsid w:val="000373D0"/>
    <w:rsid w:val="0004159C"/>
    <w:rsid w:val="00043E97"/>
    <w:rsid w:val="00050F0F"/>
    <w:rsid w:val="00091134"/>
    <w:rsid w:val="000A3813"/>
    <w:rsid w:val="000C2D90"/>
    <w:rsid w:val="000C5FA8"/>
    <w:rsid w:val="000D3925"/>
    <w:rsid w:val="000D4E7D"/>
    <w:rsid w:val="000E23A7"/>
    <w:rsid w:val="000F6A33"/>
    <w:rsid w:val="001160D6"/>
    <w:rsid w:val="00137917"/>
    <w:rsid w:val="00177458"/>
    <w:rsid w:val="00181C84"/>
    <w:rsid w:val="001A7589"/>
    <w:rsid w:val="00223DDA"/>
    <w:rsid w:val="002344B6"/>
    <w:rsid w:val="00236C81"/>
    <w:rsid w:val="002427D9"/>
    <w:rsid w:val="00250041"/>
    <w:rsid w:val="0025084C"/>
    <w:rsid w:val="002544B9"/>
    <w:rsid w:val="002624BA"/>
    <w:rsid w:val="002707B6"/>
    <w:rsid w:val="00291FBE"/>
    <w:rsid w:val="002A7A39"/>
    <w:rsid w:val="002B6709"/>
    <w:rsid w:val="002B6C92"/>
    <w:rsid w:val="002D3553"/>
    <w:rsid w:val="002E1242"/>
    <w:rsid w:val="002E3DA5"/>
    <w:rsid w:val="002E4465"/>
    <w:rsid w:val="002E77D6"/>
    <w:rsid w:val="002F7D57"/>
    <w:rsid w:val="00314C88"/>
    <w:rsid w:val="00336F93"/>
    <w:rsid w:val="003434FD"/>
    <w:rsid w:val="003476D1"/>
    <w:rsid w:val="00353C5B"/>
    <w:rsid w:val="0037065E"/>
    <w:rsid w:val="00394E37"/>
    <w:rsid w:val="003A6627"/>
    <w:rsid w:val="003B0E3B"/>
    <w:rsid w:val="003B1664"/>
    <w:rsid w:val="003C5E6B"/>
    <w:rsid w:val="003D4E53"/>
    <w:rsid w:val="003E62C0"/>
    <w:rsid w:val="00403217"/>
    <w:rsid w:val="004130ED"/>
    <w:rsid w:val="00415BC0"/>
    <w:rsid w:val="00422F5D"/>
    <w:rsid w:val="00450D37"/>
    <w:rsid w:val="0045462D"/>
    <w:rsid w:val="00460DEB"/>
    <w:rsid w:val="0048542F"/>
    <w:rsid w:val="004A004D"/>
    <w:rsid w:val="004A0BA6"/>
    <w:rsid w:val="004C797F"/>
    <w:rsid w:val="004D2B98"/>
    <w:rsid w:val="004D4ED9"/>
    <w:rsid w:val="00523D84"/>
    <w:rsid w:val="00524541"/>
    <w:rsid w:val="0053269A"/>
    <w:rsid w:val="005553AB"/>
    <w:rsid w:val="00557A7E"/>
    <w:rsid w:val="00583F63"/>
    <w:rsid w:val="0059718A"/>
    <w:rsid w:val="005B5035"/>
    <w:rsid w:val="005C1744"/>
    <w:rsid w:val="005E2E86"/>
    <w:rsid w:val="00612077"/>
    <w:rsid w:val="00637C24"/>
    <w:rsid w:val="00691BED"/>
    <w:rsid w:val="006C0CE6"/>
    <w:rsid w:val="006F2FF9"/>
    <w:rsid w:val="007030FE"/>
    <w:rsid w:val="00703C64"/>
    <w:rsid w:val="00725AF3"/>
    <w:rsid w:val="00733850"/>
    <w:rsid w:val="0073471C"/>
    <w:rsid w:val="00787722"/>
    <w:rsid w:val="00791A4A"/>
    <w:rsid w:val="007C1615"/>
    <w:rsid w:val="007E26BD"/>
    <w:rsid w:val="0080256F"/>
    <w:rsid w:val="00823A0F"/>
    <w:rsid w:val="008278D4"/>
    <w:rsid w:val="00842285"/>
    <w:rsid w:val="0085370E"/>
    <w:rsid w:val="00874004"/>
    <w:rsid w:val="008876EE"/>
    <w:rsid w:val="008914A5"/>
    <w:rsid w:val="008B0724"/>
    <w:rsid w:val="008B59DC"/>
    <w:rsid w:val="008C708B"/>
    <w:rsid w:val="008D6FCD"/>
    <w:rsid w:val="008F540D"/>
    <w:rsid w:val="00917FC5"/>
    <w:rsid w:val="00944129"/>
    <w:rsid w:val="0095207D"/>
    <w:rsid w:val="00990F1C"/>
    <w:rsid w:val="00997740"/>
    <w:rsid w:val="009A3A83"/>
    <w:rsid w:val="009B2FC6"/>
    <w:rsid w:val="009E04AA"/>
    <w:rsid w:val="00A438F5"/>
    <w:rsid w:val="00A5048C"/>
    <w:rsid w:val="00A62C73"/>
    <w:rsid w:val="00A72177"/>
    <w:rsid w:val="00AD60AB"/>
    <w:rsid w:val="00B05ED5"/>
    <w:rsid w:val="00B374FD"/>
    <w:rsid w:val="00B46D7B"/>
    <w:rsid w:val="00B7608C"/>
    <w:rsid w:val="00BC185F"/>
    <w:rsid w:val="00BD06FB"/>
    <w:rsid w:val="00BD1B12"/>
    <w:rsid w:val="00BD2C0B"/>
    <w:rsid w:val="00BD6837"/>
    <w:rsid w:val="00BF5FB1"/>
    <w:rsid w:val="00C021D8"/>
    <w:rsid w:val="00C21CBB"/>
    <w:rsid w:val="00C4089B"/>
    <w:rsid w:val="00C63673"/>
    <w:rsid w:val="00C66688"/>
    <w:rsid w:val="00C71847"/>
    <w:rsid w:val="00C71C57"/>
    <w:rsid w:val="00C73775"/>
    <w:rsid w:val="00C756BC"/>
    <w:rsid w:val="00C9136C"/>
    <w:rsid w:val="00C96686"/>
    <w:rsid w:val="00C9773F"/>
    <w:rsid w:val="00CA79D0"/>
    <w:rsid w:val="00CC1F70"/>
    <w:rsid w:val="00D055AB"/>
    <w:rsid w:val="00D21044"/>
    <w:rsid w:val="00D34E0C"/>
    <w:rsid w:val="00D628D4"/>
    <w:rsid w:val="00D75326"/>
    <w:rsid w:val="00D87D2C"/>
    <w:rsid w:val="00DC1243"/>
    <w:rsid w:val="00DC2663"/>
    <w:rsid w:val="00DE3632"/>
    <w:rsid w:val="00DF3E2A"/>
    <w:rsid w:val="00E17F3D"/>
    <w:rsid w:val="00E230DD"/>
    <w:rsid w:val="00E501D3"/>
    <w:rsid w:val="00E63106"/>
    <w:rsid w:val="00E67A20"/>
    <w:rsid w:val="00E94A44"/>
    <w:rsid w:val="00EA3E64"/>
    <w:rsid w:val="00EB639D"/>
    <w:rsid w:val="00EE2D37"/>
    <w:rsid w:val="00F07A80"/>
    <w:rsid w:val="00F40C27"/>
    <w:rsid w:val="00F42778"/>
    <w:rsid w:val="00F73EF2"/>
    <w:rsid w:val="00F741E6"/>
    <w:rsid w:val="00F82D0E"/>
    <w:rsid w:val="00F86541"/>
    <w:rsid w:val="00F94220"/>
    <w:rsid w:val="00FC6007"/>
    <w:rsid w:val="00FE189A"/>
    <w:rsid w:val="00FF1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325513"/>
  <w15:docId w15:val="{46F2732E-F4AD-48C3-B266-DCF2F402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B12"/>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71C"/>
    <w:pPr>
      <w:tabs>
        <w:tab w:val="center" w:pos="4252"/>
        <w:tab w:val="right" w:pos="8504"/>
      </w:tabs>
      <w:snapToGrid w:val="0"/>
    </w:pPr>
  </w:style>
  <w:style w:type="character" w:customStyle="1" w:styleId="a4">
    <w:name w:val="ヘッダー (文字)"/>
    <w:basedOn w:val="a0"/>
    <w:link w:val="a3"/>
    <w:uiPriority w:val="99"/>
    <w:rsid w:val="0073471C"/>
    <w:rPr>
      <w:rFonts w:cs="ＭＳ 明朝"/>
      <w:kern w:val="0"/>
      <w:szCs w:val="21"/>
    </w:rPr>
  </w:style>
  <w:style w:type="paragraph" w:styleId="a5">
    <w:name w:val="footer"/>
    <w:basedOn w:val="a"/>
    <w:link w:val="a6"/>
    <w:uiPriority w:val="99"/>
    <w:unhideWhenUsed/>
    <w:rsid w:val="0073471C"/>
    <w:pPr>
      <w:tabs>
        <w:tab w:val="center" w:pos="4252"/>
        <w:tab w:val="right" w:pos="8504"/>
      </w:tabs>
      <w:snapToGrid w:val="0"/>
    </w:pPr>
  </w:style>
  <w:style w:type="character" w:customStyle="1" w:styleId="a6">
    <w:name w:val="フッター (文字)"/>
    <w:basedOn w:val="a0"/>
    <w:link w:val="a5"/>
    <w:uiPriority w:val="99"/>
    <w:rsid w:val="0073471C"/>
    <w:rPr>
      <w:rFonts w:cs="ＭＳ 明朝"/>
      <w:kern w:val="0"/>
      <w:szCs w:val="21"/>
    </w:rPr>
  </w:style>
  <w:style w:type="table" w:styleId="a7">
    <w:name w:val="Table Grid"/>
    <w:basedOn w:val="a1"/>
    <w:uiPriority w:val="59"/>
    <w:rsid w:val="0055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24BA"/>
    <w:pPr>
      <w:ind w:leftChars="400" w:left="840"/>
    </w:pPr>
  </w:style>
  <w:style w:type="table" w:customStyle="1" w:styleId="1">
    <w:name w:val="表 (格子)1"/>
    <w:basedOn w:val="a1"/>
    <w:next w:val="a7"/>
    <w:uiPriority w:val="99"/>
    <w:rsid w:val="007C161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75E0-F80C-4E3D-BDE0-BC2FD79A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dc:creator>
  <cp:lastModifiedBy>那須　美佳</cp:lastModifiedBy>
  <cp:revision>3</cp:revision>
  <cp:lastPrinted>2026-04-28T08:59:00Z</cp:lastPrinted>
  <dcterms:created xsi:type="dcterms:W3CDTF">2026-05-06T23:04:00Z</dcterms:created>
  <dcterms:modified xsi:type="dcterms:W3CDTF">2026-05-06T23:05:00Z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2025-04-07T13:17:33Z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80e3cf64-6072-4c85-ae35-a3c58577f198</vt:lpwstr>
  </property>
  <property fmtid="{D5CDD505-2E9C-101B-9397-08002B2CF9AE}" pid="8" name="MSIP_Label_56ad7b66-775a-468a-bb7c-04050cd3132a_ContentBits">
    <vt:lpwstr>0</vt:lpwstr>
  </property>
</Properties>
</file>