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BC" w:rsidRPr="00EF2540" w:rsidRDefault="00033922" w:rsidP="00EF2540">
      <w:pPr>
        <w:overflowPunct w:val="0"/>
        <w:spacing w:line="276" w:lineRule="auto"/>
        <w:jc w:val="center"/>
        <w:textAlignment w:val="baseline"/>
        <w:rPr>
          <w:sz w:val="44"/>
          <w:szCs w:val="36"/>
        </w:rPr>
      </w:pPr>
      <w:r w:rsidRPr="00EF2540">
        <w:rPr>
          <w:rFonts w:hint="eastAsia"/>
          <w:sz w:val="32"/>
          <w:szCs w:val="36"/>
        </w:rPr>
        <w:t>校内研修計画</w:t>
      </w:r>
    </w:p>
    <w:p w:rsidR="00B72CBC" w:rsidRPr="00033922" w:rsidRDefault="00033922" w:rsidP="00033922">
      <w:pPr>
        <w:overflowPunct w:val="0"/>
        <w:spacing w:line="240" w:lineRule="exact"/>
        <w:jc w:val="right"/>
        <w:textAlignment w:val="baseline"/>
        <w:rPr>
          <w:sz w:val="24"/>
        </w:rPr>
      </w:pPr>
      <w:r w:rsidRPr="00033922">
        <w:rPr>
          <w:rFonts w:hint="eastAsia"/>
          <w:sz w:val="24"/>
        </w:rPr>
        <w:t>松里小学校</w:t>
      </w:r>
    </w:p>
    <w:p w:rsidR="00B72CBC" w:rsidRPr="003F5F89" w:rsidRDefault="00B72CBC" w:rsidP="003F5F89">
      <w:pPr>
        <w:overflowPunct w:val="0"/>
        <w:spacing w:line="240" w:lineRule="exact"/>
        <w:ind w:firstLineChars="100" w:firstLine="241"/>
        <w:textAlignment w:val="baseline"/>
        <w:rPr>
          <w:b/>
          <w:sz w:val="24"/>
        </w:rPr>
      </w:pPr>
    </w:p>
    <w:p w:rsidR="008D2C5B" w:rsidRPr="001A35A2" w:rsidRDefault="008D2C5B" w:rsidP="001A35A2">
      <w:pPr>
        <w:overflowPunct w:val="0"/>
        <w:spacing w:line="240" w:lineRule="exact"/>
        <w:textAlignment w:val="baseline"/>
        <w:rPr>
          <w:b/>
          <w:sz w:val="24"/>
        </w:rPr>
      </w:pPr>
      <w:r w:rsidRPr="001A35A2">
        <w:rPr>
          <w:rFonts w:hint="eastAsia"/>
          <w:b/>
          <w:sz w:val="24"/>
        </w:rPr>
        <w:t>１</w:t>
      </w:r>
      <w:r w:rsidRPr="001A35A2">
        <w:rPr>
          <w:b/>
          <w:sz w:val="24"/>
        </w:rPr>
        <w:t xml:space="preserve">　</w:t>
      </w:r>
      <w:r w:rsidRPr="001A35A2">
        <w:rPr>
          <w:rFonts w:hint="eastAsia"/>
          <w:b/>
          <w:sz w:val="24"/>
        </w:rPr>
        <w:t>学校課題</w:t>
      </w:r>
    </w:p>
    <w:p w:rsidR="003F5F89" w:rsidRDefault="003F5F89" w:rsidP="003F5F89">
      <w:pPr>
        <w:ind w:firstLineChars="100" w:firstLine="210"/>
      </w:pPr>
      <w:r>
        <w:rPr>
          <w:rFonts w:hint="eastAsia"/>
        </w:rPr>
        <w:t>昨年度，「個別最適な学び」と「協働的な学び」の視点から，これまでの学習活動や教師の支援のあり方について捉え直し，</w:t>
      </w:r>
      <w:r w:rsidRPr="003F5F89">
        <w:rPr>
          <w:rFonts w:hint="eastAsia"/>
        </w:rPr>
        <w:t>児童が自ら学び方を選択し，「自立した学び手」になることを目指した授業を教師一人一人が心がけて実践することができた。</w:t>
      </w:r>
      <w:r w:rsidR="001E6261">
        <w:rPr>
          <w:rFonts w:hint="eastAsia"/>
        </w:rPr>
        <w:t>一方、</w:t>
      </w:r>
      <w:r>
        <w:rPr>
          <w:rFonts w:hint="eastAsia"/>
        </w:rPr>
        <w:t>児童の学校評価の結果などからは，「自分で考え，進んで行動する」や「授業に意欲を持って取り組んでいる」ことに課題があることも分かってきた。このように，これからの社会に対応する「生きる力」を育むためには，本校でもこれまで以上に「主体的・対話的で深い学び」を実現する児童の育成が必要になってくると考える。</w:t>
      </w:r>
    </w:p>
    <w:p w:rsidR="007413BF" w:rsidRDefault="007413BF" w:rsidP="00033922">
      <w:pPr>
        <w:spacing w:line="260" w:lineRule="exact"/>
        <w:ind w:firstLineChars="100" w:firstLine="210"/>
      </w:pPr>
    </w:p>
    <w:p w:rsidR="009D48E1" w:rsidRDefault="009D48E1" w:rsidP="00033922">
      <w:pPr>
        <w:spacing w:line="260" w:lineRule="exact"/>
        <w:ind w:firstLineChars="100" w:firstLine="210"/>
      </w:pPr>
    </w:p>
    <w:p w:rsidR="00FD4AD0" w:rsidRPr="000F02D6" w:rsidRDefault="000F02D6" w:rsidP="000F02D6">
      <w:pPr>
        <w:spacing w:line="276" w:lineRule="auto"/>
        <w:rPr>
          <w:b/>
          <w:sz w:val="24"/>
        </w:rPr>
      </w:pPr>
      <w:r w:rsidRPr="000F02D6">
        <w:rPr>
          <w:b/>
          <w:noProof/>
          <w:sz w:val="24"/>
        </w:rPr>
        <mc:AlternateContent>
          <mc:Choice Requires="wps">
            <w:drawing>
              <wp:anchor distT="0" distB="0" distL="114300" distR="114300" simplePos="0" relativeHeight="251646464" behindDoc="0" locked="0" layoutInCell="1" allowOverlap="1">
                <wp:simplePos x="0" y="0"/>
                <wp:positionH relativeFrom="column">
                  <wp:posOffset>-43053</wp:posOffset>
                </wp:positionH>
                <wp:positionV relativeFrom="paragraph">
                  <wp:posOffset>236347</wp:posOffset>
                </wp:positionV>
                <wp:extent cx="6089904" cy="731520"/>
                <wp:effectExtent l="0" t="0" r="25400" b="11430"/>
                <wp:wrapNone/>
                <wp:docPr id="3" name="正方形/長方形 3"/>
                <wp:cNvGraphicFramePr/>
                <a:graphic xmlns:a="http://schemas.openxmlformats.org/drawingml/2006/main">
                  <a:graphicData uri="http://schemas.microsoft.com/office/word/2010/wordprocessingShape">
                    <wps:wsp>
                      <wps:cNvSpPr/>
                      <wps:spPr>
                        <a:xfrm>
                          <a:off x="0" y="0"/>
                          <a:ext cx="6089904" cy="73152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A903B" id="正方形/長方形 3" o:spid="_x0000_s1026" style="position:absolute;left:0;text-align:left;margin-left:-3.4pt;margin-top:18.6pt;width:479.5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" filled="f" strokecolor="black [3213]" strokeweight="2pt">
                <v:stroke linestyle="thinThin"/>
              </v:rect>
            </w:pict>
          </mc:Fallback>
        </mc:AlternateContent>
      </w:r>
      <w:r w:rsidR="008D2C5B" w:rsidRPr="001A35A2">
        <w:rPr>
          <w:rFonts w:hint="eastAsia"/>
          <w:b/>
          <w:sz w:val="24"/>
        </w:rPr>
        <w:t>２</w:t>
      </w:r>
      <w:r w:rsidR="00456DF7" w:rsidRPr="001A35A2">
        <w:rPr>
          <w:b/>
          <w:sz w:val="24"/>
        </w:rPr>
        <w:t xml:space="preserve">　</w:t>
      </w:r>
      <w:r w:rsidR="00F82C41" w:rsidRPr="001A35A2">
        <w:rPr>
          <w:rFonts w:hint="eastAsia"/>
          <w:b/>
          <w:sz w:val="24"/>
        </w:rPr>
        <w:t>研究主題</w:t>
      </w:r>
    </w:p>
    <w:p w:rsidR="00182FC9" w:rsidRPr="00033922" w:rsidRDefault="00F82C41" w:rsidP="00FD4AD0">
      <w:pPr>
        <w:spacing w:line="400" w:lineRule="exact"/>
        <w:rPr>
          <w:color w:val="000000" w:themeColor="text1"/>
          <w:sz w:val="24"/>
        </w:rPr>
      </w:pPr>
      <w:r w:rsidRPr="00033922">
        <w:rPr>
          <w:rFonts w:hint="eastAsia"/>
          <w:b/>
          <w:color w:val="000000" w:themeColor="text1"/>
          <w:sz w:val="30"/>
          <w:szCs w:val="30"/>
        </w:rPr>
        <w:t>『</w:t>
      </w:r>
      <w:r w:rsidR="00E57505" w:rsidRPr="00033922">
        <w:rPr>
          <w:rFonts w:hint="eastAsia"/>
          <w:b/>
          <w:color w:val="000000" w:themeColor="text1"/>
          <w:sz w:val="30"/>
          <w:szCs w:val="30"/>
        </w:rPr>
        <w:t>「主体的・対話的</w:t>
      </w:r>
      <w:r w:rsidR="0046296E" w:rsidRPr="00033922">
        <w:rPr>
          <w:rFonts w:hint="eastAsia"/>
          <w:b/>
          <w:color w:val="000000" w:themeColor="text1"/>
          <w:sz w:val="30"/>
          <w:szCs w:val="30"/>
        </w:rPr>
        <w:t>で</w:t>
      </w:r>
      <w:r w:rsidR="00E57505" w:rsidRPr="00033922">
        <w:rPr>
          <w:rFonts w:hint="eastAsia"/>
          <w:b/>
          <w:color w:val="000000" w:themeColor="text1"/>
          <w:sz w:val="30"/>
          <w:szCs w:val="30"/>
        </w:rPr>
        <w:t>深い学び」</w:t>
      </w:r>
      <w:r w:rsidR="002D3A42" w:rsidRPr="00033922">
        <w:rPr>
          <w:rFonts w:hint="eastAsia"/>
          <w:b/>
          <w:color w:val="000000" w:themeColor="text1"/>
          <w:sz w:val="30"/>
          <w:szCs w:val="30"/>
        </w:rPr>
        <w:t>を</w:t>
      </w:r>
      <w:r w:rsidR="00DF3ED3">
        <w:rPr>
          <w:rFonts w:hint="eastAsia"/>
          <w:b/>
          <w:color w:val="000000" w:themeColor="text1"/>
          <w:sz w:val="30"/>
          <w:szCs w:val="30"/>
        </w:rPr>
        <w:t>実現する児童の育成</w:t>
      </w:r>
      <w:r w:rsidR="00182FC9" w:rsidRPr="00033922">
        <w:rPr>
          <w:rFonts w:hint="eastAsia"/>
          <w:b/>
          <w:color w:val="000000" w:themeColor="text1"/>
          <w:sz w:val="30"/>
          <w:szCs w:val="30"/>
        </w:rPr>
        <w:t>』</w:t>
      </w:r>
    </w:p>
    <w:p w:rsidR="00456DF7" w:rsidRPr="00182FC9" w:rsidRDefault="00E57505" w:rsidP="00EE698F">
      <w:pPr>
        <w:spacing w:line="276" w:lineRule="auto"/>
        <w:ind w:firstLineChars="200" w:firstLine="482"/>
        <w:rPr>
          <w:sz w:val="24"/>
        </w:rPr>
      </w:pPr>
      <w:r w:rsidRPr="00EE698F">
        <w:rPr>
          <w:rFonts w:hint="eastAsia"/>
          <w:b/>
          <w:color w:val="000000" w:themeColor="text1"/>
          <w:sz w:val="24"/>
          <w:szCs w:val="24"/>
        </w:rPr>
        <w:t>～</w:t>
      </w:r>
      <w:r w:rsidR="00DF3ED3" w:rsidRPr="00EE698F">
        <w:rPr>
          <w:rFonts w:hint="eastAsia"/>
          <w:b/>
          <w:color w:val="000000" w:themeColor="text1"/>
          <w:sz w:val="24"/>
          <w:szCs w:val="24"/>
        </w:rPr>
        <w:t>「個別最適な学び」と「協働的な学び」を取り入れた授業づくりを通して</w:t>
      </w:r>
      <w:r w:rsidR="00EE698F">
        <w:rPr>
          <w:rFonts w:hint="eastAsia"/>
          <w:b/>
          <w:color w:val="000000" w:themeColor="text1"/>
          <w:sz w:val="28"/>
        </w:rPr>
        <w:t>～</w:t>
      </w:r>
    </w:p>
    <w:p w:rsidR="00EE698F" w:rsidRDefault="00EE698F" w:rsidP="00456DF7">
      <w:pPr>
        <w:rPr>
          <w:b/>
          <w:sz w:val="24"/>
        </w:rPr>
      </w:pPr>
    </w:p>
    <w:p w:rsidR="00E2158E" w:rsidRPr="00A015B6" w:rsidRDefault="008D2C5B" w:rsidP="00A015B6">
      <w:pPr>
        <w:rPr>
          <w:b/>
          <w:sz w:val="24"/>
        </w:rPr>
      </w:pPr>
      <w:r w:rsidRPr="001A35A2">
        <w:rPr>
          <w:rFonts w:hint="eastAsia"/>
          <w:b/>
          <w:sz w:val="24"/>
        </w:rPr>
        <w:t>３</w:t>
      </w:r>
      <w:r w:rsidR="00F82C41" w:rsidRPr="001A35A2">
        <w:rPr>
          <w:b/>
          <w:sz w:val="24"/>
        </w:rPr>
        <w:t xml:space="preserve">　</w:t>
      </w:r>
      <w:r w:rsidR="00F82C41" w:rsidRPr="001A35A2">
        <w:rPr>
          <w:rFonts w:hint="eastAsia"/>
          <w:b/>
          <w:sz w:val="24"/>
        </w:rPr>
        <w:t>主題設定の理由</w:t>
      </w:r>
    </w:p>
    <w:p w:rsidR="00EE698F" w:rsidRDefault="00EE698F" w:rsidP="00EE698F">
      <w:pPr>
        <w:pStyle w:val="a5"/>
        <w:numPr>
          <w:ilvl w:val="0"/>
          <w:numId w:val="5"/>
        </w:numPr>
        <w:ind w:leftChars="0"/>
      </w:pPr>
      <w:r>
        <w:rPr>
          <w:rFonts w:hint="eastAsia"/>
        </w:rPr>
        <w:t>「個別最適な学び」と「協働的な学び」の視点から</w:t>
      </w:r>
    </w:p>
    <w:p w:rsidR="00EE698F" w:rsidRDefault="00EE698F" w:rsidP="00EE698F">
      <w:pPr>
        <w:spacing w:line="260" w:lineRule="exact"/>
        <w:ind w:firstLineChars="100" w:firstLine="210"/>
      </w:pPr>
      <w:r w:rsidRPr="00EE698F">
        <w:rPr>
          <w:rFonts w:hint="eastAsia"/>
        </w:rPr>
        <w:t>自分から進んで学び続けようとする意欲や力をもった「自立した学び手」を育成するため，</w:t>
      </w:r>
      <w:r w:rsidRPr="00EE698F">
        <w:rPr>
          <w:rFonts w:hint="eastAsia"/>
        </w:rPr>
        <w:t>ICT</w:t>
      </w:r>
      <w:r w:rsidRPr="00EE698F">
        <w:rPr>
          <w:rFonts w:hint="eastAsia"/>
        </w:rPr>
        <w:t>を活用しながら，子どもたちがより主体的に学べる学習活動や教師の支援について捉え直すことで，「主体的・対話的で深い学び」の一層の充実を図りたい。</w:t>
      </w:r>
    </w:p>
    <w:p w:rsidR="00B86970" w:rsidRDefault="00B86970" w:rsidP="00EE698F">
      <w:pPr>
        <w:spacing w:line="260" w:lineRule="exact"/>
        <w:ind w:firstLineChars="100" w:firstLine="210"/>
      </w:pPr>
      <w:r>
        <w:rPr>
          <w:rFonts w:hint="eastAsia"/>
        </w:rPr>
        <w:t>特に今年度は</w:t>
      </w:r>
      <w:r w:rsidRPr="00B86970">
        <w:rPr>
          <w:rFonts w:hint="eastAsia"/>
        </w:rPr>
        <w:t>授業のサイクル（課題設定→情報の収集→整理・分析→まとめ・表現）</w:t>
      </w:r>
      <w:r>
        <w:rPr>
          <w:rFonts w:hint="eastAsia"/>
        </w:rPr>
        <w:t>に再度着目し、</w:t>
      </w:r>
    </w:p>
    <w:p w:rsidR="00B86970" w:rsidRPr="00EE698F" w:rsidRDefault="00B86970" w:rsidP="00B86970">
      <w:pPr>
        <w:spacing w:line="260" w:lineRule="exact"/>
      </w:pPr>
      <w:r>
        <w:rPr>
          <w:rFonts w:hint="eastAsia"/>
        </w:rPr>
        <w:t>１時間または１単元の中で、個別最適な学びの場面と協働的な学びをどの場面で仕組み</w:t>
      </w:r>
      <w:r w:rsidR="001E6261">
        <w:rPr>
          <w:rFonts w:hint="eastAsia"/>
        </w:rPr>
        <w:t>、</w:t>
      </w:r>
      <w:r>
        <w:rPr>
          <w:rFonts w:hint="eastAsia"/>
        </w:rPr>
        <w:t>教師が何を意図して行ったかを紹介し交流することを通して、学びを深めたい。</w:t>
      </w:r>
    </w:p>
    <w:p w:rsidR="00DF3ED3" w:rsidRPr="00EE698F" w:rsidRDefault="00DF3ED3" w:rsidP="00EE698F">
      <w:pPr>
        <w:spacing w:line="260" w:lineRule="exact"/>
        <w:ind w:firstLineChars="100" w:firstLine="210"/>
      </w:pPr>
    </w:p>
    <w:p w:rsidR="00EE698F" w:rsidRPr="00EE698F" w:rsidRDefault="00EE698F" w:rsidP="00EE698F">
      <w:pPr>
        <w:numPr>
          <w:ilvl w:val="0"/>
          <w:numId w:val="5"/>
        </w:numPr>
        <w:spacing w:line="260" w:lineRule="exact"/>
      </w:pPr>
      <w:r w:rsidRPr="00EE698F">
        <w:rPr>
          <w:rFonts w:hint="eastAsia"/>
        </w:rPr>
        <w:t>親和的な学級集団づくりの視点から</w:t>
      </w:r>
    </w:p>
    <w:p w:rsidR="001E6261" w:rsidRDefault="00EE698F" w:rsidP="00EE698F">
      <w:pPr>
        <w:spacing w:line="260" w:lineRule="exact"/>
      </w:pPr>
      <w:r>
        <w:rPr>
          <w:rFonts w:hint="eastAsia"/>
        </w:rPr>
        <w:t xml:space="preserve">　</w:t>
      </w:r>
      <w:r w:rsidRPr="00EE698F">
        <w:rPr>
          <w:rFonts w:hint="eastAsia"/>
        </w:rPr>
        <w:t>学級集団づくりは，「主体的・対話的で深い学び」の土台となる。豊かな人間関係のある温かい学級で学び，共に生</w:t>
      </w:r>
      <w:r w:rsidR="001E6261">
        <w:rPr>
          <w:rFonts w:hint="eastAsia"/>
        </w:rPr>
        <w:t>活することが，子ども達の学ぶ力と前向きな意思を育てる。</w:t>
      </w:r>
    </w:p>
    <w:p w:rsidR="00B86970" w:rsidRDefault="00B86970" w:rsidP="00EE698F">
      <w:pPr>
        <w:spacing w:line="260" w:lineRule="exact"/>
      </w:pPr>
      <w:r>
        <w:rPr>
          <w:rFonts w:hint="eastAsia"/>
        </w:rPr>
        <w:t>そのために今年は、学級力向上プロジェクトの取り組みを行う。学級集団の実態を担任が数値で診断するとともに、学級を構成する児童自身が学級の実態をレーダーチャートを使用して視覚的にとらえ、次の改善点を出し合うことで、主体的により良い学級づくりに取り組む児童を育てていきたい。</w:t>
      </w:r>
    </w:p>
    <w:p w:rsidR="00EE698F" w:rsidRPr="00EE698F" w:rsidRDefault="00B86970" w:rsidP="00EE698F">
      <w:pPr>
        <w:spacing w:line="260" w:lineRule="exact"/>
        <w:ind w:firstLineChars="100" w:firstLine="210"/>
      </w:pPr>
      <w:r>
        <w:rPr>
          <w:rFonts w:hint="eastAsia"/>
        </w:rPr>
        <w:t>また、</w:t>
      </w:r>
      <w:r w:rsidR="00EE698F">
        <w:rPr>
          <w:rFonts w:hint="eastAsia"/>
        </w:rPr>
        <w:t>2</w:t>
      </w:r>
      <w:r w:rsidR="00EE698F">
        <w:rPr>
          <w:rFonts w:hint="eastAsia"/>
        </w:rPr>
        <w:t>回の</w:t>
      </w:r>
      <w:r w:rsidR="00EE698F">
        <w:rPr>
          <w:rFonts w:hint="eastAsia"/>
        </w:rPr>
        <w:t>WEBQU</w:t>
      </w:r>
      <w:r w:rsidR="00EE698F">
        <w:rPr>
          <w:rFonts w:hint="eastAsia"/>
        </w:rPr>
        <w:t>を通して実態を把握，分析し，対応策を考え，実施することで，子ども達一人一人にとって居心地の良い学級を目差していきたい。このように，子ども達どうしの信頼に基づいた支え合える関係が土台にあることで，一人ひとりの子どもたちの力が最大限発揮され，さらに対話のある授業を通して，互いに深く学び合う授業をつくることができると思われる。</w:t>
      </w:r>
    </w:p>
    <w:p w:rsidR="00DF3ED3" w:rsidRDefault="00DF3ED3" w:rsidP="00DF3ED3">
      <w:pPr>
        <w:spacing w:line="260" w:lineRule="exact"/>
        <w:rPr>
          <w:b/>
          <w:sz w:val="24"/>
        </w:rPr>
      </w:pPr>
    </w:p>
    <w:p w:rsidR="001E3689" w:rsidRPr="00033922" w:rsidRDefault="00E57505" w:rsidP="00FB3DC8">
      <w:pPr>
        <w:rPr>
          <w:b/>
        </w:rPr>
      </w:pPr>
      <w:r w:rsidRPr="00033922">
        <w:rPr>
          <w:rFonts w:hint="eastAsia"/>
          <w:b/>
          <w:sz w:val="24"/>
        </w:rPr>
        <w:t>４</w:t>
      </w:r>
      <w:r w:rsidR="001E3689" w:rsidRPr="00033922">
        <w:rPr>
          <w:b/>
          <w:sz w:val="24"/>
        </w:rPr>
        <w:t xml:space="preserve">　研究</w:t>
      </w:r>
      <w:r w:rsidR="00A12C31">
        <w:rPr>
          <w:rFonts w:hint="eastAsia"/>
          <w:b/>
          <w:sz w:val="24"/>
        </w:rPr>
        <w:t>の具体的</w:t>
      </w:r>
      <w:r w:rsidR="001E3689" w:rsidRPr="00033922">
        <w:rPr>
          <w:b/>
          <w:sz w:val="24"/>
        </w:rPr>
        <w:t>内容と方法</w:t>
      </w:r>
    </w:p>
    <w:p w:rsidR="00BE0C57" w:rsidRDefault="000F02D6" w:rsidP="00445D62">
      <w:pPr>
        <w:spacing w:line="240" w:lineRule="exact"/>
        <w:ind w:firstLineChars="1500" w:firstLine="3150"/>
        <w:rPr>
          <w:rFonts w:ascii="ＭＳ 明朝" w:eastAsia="ＭＳ 明朝" w:hAnsi="ＭＳ 明朝" w:cs="ＭＳ 明朝"/>
        </w:rPr>
      </w:pPr>
      <w:r>
        <w:rPr>
          <w:rFonts w:hint="eastAsia"/>
          <w:noProof/>
        </w:rPr>
        <mc:AlternateContent>
          <mc:Choice Requires="wps">
            <w:drawing>
              <wp:anchor distT="0" distB="0" distL="114300" distR="114300" simplePos="0" relativeHeight="251656704" behindDoc="0" locked="0" layoutInCell="1" allowOverlap="1" wp14:anchorId="3F9A0896" wp14:editId="1348269B">
                <wp:simplePos x="0" y="0"/>
                <wp:positionH relativeFrom="margin">
                  <wp:posOffset>66675</wp:posOffset>
                </wp:positionH>
                <wp:positionV relativeFrom="paragraph">
                  <wp:posOffset>17907</wp:posOffset>
                </wp:positionV>
                <wp:extent cx="1618488" cy="438912"/>
                <wp:effectExtent l="0" t="0" r="20320" b="18415"/>
                <wp:wrapNone/>
                <wp:docPr id="9" name="テキスト ボックス 9"/>
                <wp:cNvGraphicFramePr/>
                <a:graphic xmlns:a="http://schemas.openxmlformats.org/drawingml/2006/main">
                  <a:graphicData uri="http://schemas.microsoft.com/office/word/2010/wordprocessingShape">
                    <wps:wsp>
                      <wps:cNvSpPr txBox="1"/>
                      <wps:spPr>
                        <a:xfrm>
                          <a:off x="0" y="0"/>
                          <a:ext cx="1618488" cy="4389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6744" w:rsidRDefault="00445D62" w:rsidP="00977B86">
                            <w:pPr>
                              <w:spacing w:line="280" w:lineRule="exact"/>
                            </w:pPr>
                            <w:r>
                              <w:rPr>
                                <w:rFonts w:hint="eastAsia"/>
                              </w:rPr>
                              <w:t>夢を</w:t>
                            </w:r>
                            <w:r>
                              <w:t>かなえる</w:t>
                            </w:r>
                          </w:p>
                          <w:p w:rsidR="00977B86" w:rsidRDefault="00445D62" w:rsidP="00977B86">
                            <w:pPr>
                              <w:spacing w:line="280" w:lineRule="exact"/>
                            </w:pPr>
                            <w:r>
                              <w:t>学びのプロジェクト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0896" id="_x0000_t202" coordsize="21600,21600" o:spt="202" path="m,l,21600r21600,l21600,xe">
                <v:stroke joinstyle="miter"/>
                <v:path gradientshapeok="t" o:connecttype="rect"/>
              </v:shapetype>
              <v:shape id="テキスト ボックス 9" o:spid="_x0000_s1026" type="#_x0000_t202" style="position:absolute;left:0;text-align:left;margin-left:5.25pt;margin-top:1.4pt;width:127.45pt;height:34.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" fillcolor="white [3201]" strokeweight=".5pt">
                <v:textbox>
                  <w:txbxContent>
                    <w:p w:rsidR="00CE6744" w:rsidRDefault="00445D62" w:rsidP="00977B86">
                      <w:pPr>
                        <w:spacing w:line="280" w:lineRule="exact"/>
                      </w:pPr>
                      <w:r>
                        <w:rPr>
                          <w:rFonts w:hint="eastAsia"/>
                        </w:rPr>
                        <w:t>夢を</w:t>
                      </w:r>
                      <w:r>
                        <w:t>かなえる</w:t>
                      </w:r>
                    </w:p>
                    <w:p w:rsidR="00977B86" w:rsidRDefault="00445D62" w:rsidP="00977B86">
                      <w:pPr>
                        <w:spacing w:line="280" w:lineRule="exact"/>
                      </w:pPr>
                      <w:r>
                        <w:t>学びのプロジェクト</w:t>
                      </w:r>
                    </w:p>
                  </w:txbxContent>
                </v:textbox>
                <w10:wrap anchorx="margin"/>
              </v:shape>
            </w:pict>
          </mc:Fallback>
        </mc:AlternateContent>
      </w:r>
      <w:r w:rsidR="00713BC1">
        <w:rPr>
          <w:rFonts w:ascii="ＭＳ 明朝" w:eastAsia="ＭＳ 明朝" w:hAnsi="ＭＳ 明朝" w:cs="ＭＳ 明朝"/>
        </w:rPr>
        <w:t>〇</w:t>
      </w:r>
      <w:r w:rsidR="00FD0F6D">
        <w:rPr>
          <w:rFonts w:ascii="ＭＳ 明朝" w:eastAsia="ＭＳ 明朝" w:hAnsi="ＭＳ 明朝" w:cs="ＭＳ 明朝" w:hint="eastAsia"/>
        </w:rPr>
        <w:t>「個別最適な学び」と「協働的な学び」を取り入れた授業づくり</w:t>
      </w:r>
      <w:r w:rsidR="00BE0C57">
        <w:t xml:space="preserve">　</w:t>
      </w:r>
      <w:r w:rsidR="00BE0C57">
        <w:rPr>
          <w:rFonts w:ascii="ＭＳ 明朝" w:eastAsia="ＭＳ 明朝" w:hAnsi="ＭＳ 明朝" w:cs="ＭＳ 明朝" w:hint="eastAsia"/>
        </w:rPr>
        <w:t xml:space="preserve">　</w:t>
      </w:r>
      <w:r w:rsidR="00717BCB">
        <w:rPr>
          <w:rFonts w:ascii="ＭＳ 明朝" w:eastAsia="ＭＳ 明朝" w:hAnsi="ＭＳ 明朝" w:cs="ＭＳ 明朝" w:hint="eastAsia"/>
        </w:rPr>
        <w:t xml:space="preserve">　　　　</w:t>
      </w:r>
    </w:p>
    <w:p w:rsidR="00EA7B9B" w:rsidRDefault="00991088" w:rsidP="000F02D6">
      <w:pPr>
        <w:spacing w:line="240" w:lineRule="exact"/>
        <w:rPr>
          <w:rFonts w:ascii="ＭＳ 明朝" w:eastAsia="ＭＳ 明朝" w:hAnsi="ＭＳ 明朝" w:cs="ＭＳ 明朝"/>
        </w:rPr>
      </w:pPr>
      <w:r>
        <w:rPr>
          <w:rFonts w:ascii="ＭＳ 明朝" w:eastAsia="ＭＳ 明朝" w:hAnsi="ＭＳ 明朝" w:cs="ＭＳ 明朝" w:hint="eastAsia"/>
        </w:rPr>
        <w:t xml:space="preserve">　</w:t>
      </w:r>
      <w:r w:rsidR="000F02D6">
        <w:rPr>
          <w:rFonts w:ascii="ＭＳ 明朝" w:eastAsia="ＭＳ 明朝" w:hAnsi="ＭＳ 明朝" w:cs="ＭＳ 明朝" w:hint="eastAsia"/>
        </w:rPr>
        <w:t xml:space="preserve">　　　　　　　　  　　</w:t>
      </w:r>
      <w:r w:rsidR="00445D62">
        <w:rPr>
          <w:rFonts w:ascii="ＭＳ 明朝" w:eastAsia="ＭＳ 明朝" w:hAnsi="ＭＳ 明朝" w:cs="ＭＳ 明朝" w:hint="eastAsia"/>
        </w:rPr>
        <w:t xml:space="preserve">　　　</w:t>
      </w:r>
      <w:r w:rsidR="00717BCB">
        <w:rPr>
          <w:rFonts w:ascii="ＭＳ 明朝" w:eastAsia="ＭＳ 明朝" w:hAnsi="ＭＳ 明朝" w:cs="ＭＳ 明朝" w:hint="eastAsia"/>
        </w:rPr>
        <w:t>・ティーチャーズノートに関する学習会</w:t>
      </w:r>
    </w:p>
    <w:p w:rsidR="00717BCB" w:rsidRDefault="000F02D6" w:rsidP="00445D62">
      <w:pPr>
        <w:spacing w:line="240" w:lineRule="exact"/>
        <w:ind w:firstLineChars="1500" w:firstLine="3150"/>
        <w:rPr>
          <w:rFonts w:ascii="ＭＳ 明朝" w:eastAsia="ＭＳ 明朝" w:hAnsi="ＭＳ 明朝" w:cs="ＭＳ 明朝"/>
        </w:rPr>
      </w:pPr>
      <w:r w:rsidRPr="000F02D6">
        <w:rPr>
          <w:rFonts w:ascii="ＭＳ 明朝" w:eastAsia="ＭＳ 明朝" w:hAnsi="ＭＳ 明朝" w:cs="ＭＳ 明朝" w:hint="eastAsia"/>
        </w:rPr>
        <w:t>・</w:t>
      </w:r>
      <w:r w:rsidR="00717BCB">
        <w:rPr>
          <w:rFonts w:ascii="ＭＳ 明朝" w:eastAsia="ＭＳ 明朝" w:hAnsi="ＭＳ 明朝" w:cs="ＭＳ 明朝" w:hint="eastAsia"/>
        </w:rPr>
        <w:t>探求的な学びのサイクルを意識した授業研究</w:t>
      </w:r>
      <w:r w:rsidR="008B0E03">
        <w:rPr>
          <w:rFonts w:ascii="ＭＳ 明朝" w:eastAsia="ＭＳ 明朝" w:hAnsi="ＭＳ 明朝" w:cs="ＭＳ 明朝" w:hint="eastAsia"/>
        </w:rPr>
        <w:t>（11／19</w:t>
      </w:r>
      <w:r w:rsidR="0089474C">
        <w:rPr>
          <w:rFonts w:ascii="ＭＳ 明朝" w:eastAsia="ＭＳ 明朝" w:hAnsi="ＭＳ 明朝" w:cs="ＭＳ 明朝" w:hint="eastAsia"/>
        </w:rPr>
        <w:t>ブロック研</w:t>
      </w:r>
      <w:r w:rsidR="008B0E03">
        <w:rPr>
          <w:rFonts w:ascii="ＭＳ 明朝" w:eastAsia="ＭＳ 明朝" w:hAnsi="ＭＳ 明朝" w:cs="ＭＳ 明朝" w:hint="eastAsia"/>
        </w:rPr>
        <w:t>）</w:t>
      </w:r>
    </w:p>
    <w:p w:rsidR="001E3689" w:rsidRDefault="00717BCB" w:rsidP="00445D62">
      <w:pPr>
        <w:spacing w:line="240" w:lineRule="exact"/>
        <w:ind w:firstLineChars="1500" w:firstLine="3150"/>
        <w:rPr>
          <w:rFonts w:ascii="ＭＳ 明朝" w:eastAsia="ＭＳ 明朝" w:hAnsi="ＭＳ 明朝" w:cs="ＭＳ 明朝"/>
        </w:rPr>
      </w:pPr>
      <w:r>
        <w:rPr>
          <w:rFonts w:ascii="ＭＳ 明朝" w:eastAsia="ＭＳ 明朝" w:hAnsi="ＭＳ 明朝" w:cs="ＭＳ 明朝" w:hint="eastAsia"/>
        </w:rPr>
        <w:t>・校内研究チャットを活用した実践紹介</w:t>
      </w:r>
    </w:p>
    <w:p w:rsidR="00054215" w:rsidRDefault="00054215" w:rsidP="00445D62">
      <w:pPr>
        <w:spacing w:line="240" w:lineRule="exact"/>
        <w:ind w:firstLineChars="1500" w:firstLine="3150"/>
        <w:rPr>
          <w:rFonts w:ascii="ＭＳ 明朝" w:eastAsia="ＭＳ 明朝" w:hAnsi="ＭＳ 明朝" w:cs="ＭＳ 明朝"/>
        </w:rPr>
      </w:pPr>
    </w:p>
    <w:p w:rsidR="00445D62" w:rsidRDefault="00445D62" w:rsidP="000F02D6">
      <w:pPr>
        <w:spacing w:line="240" w:lineRule="exact"/>
      </w:pPr>
      <w:r>
        <w:rPr>
          <w:rFonts w:hint="eastAsia"/>
        </w:rPr>
        <w:t>・授業改善</w:t>
      </w:r>
    </w:p>
    <w:p w:rsidR="00860CE5" w:rsidRDefault="00445D62" w:rsidP="000F02D6">
      <w:pPr>
        <w:spacing w:line="240" w:lineRule="exact"/>
      </w:pPr>
      <w:r>
        <w:rPr>
          <w:rFonts w:hint="eastAsia"/>
        </w:rPr>
        <w:t xml:space="preserve">・親和的な学級集団づくり　　　</w:t>
      </w:r>
      <w:r w:rsidR="000F02D6">
        <w:rPr>
          <w:rFonts w:hint="eastAsia"/>
        </w:rPr>
        <w:t>〇確かな学力を育成するための取り組みの継続</w:t>
      </w:r>
    </w:p>
    <w:p w:rsidR="00B86970" w:rsidRPr="009B0216" w:rsidRDefault="000F02D6" w:rsidP="000F02D6">
      <w:pPr>
        <w:spacing w:line="240" w:lineRule="exact"/>
        <w:rPr>
          <w:color w:val="000000" w:themeColor="text1"/>
        </w:rPr>
      </w:pPr>
      <w:r>
        <w:rPr>
          <w:rFonts w:hint="eastAsia"/>
        </w:rPr>
        <w:t xml:space="preserve">　　　　　　　　　　　　　</w:t>
      </w:r>
      <w:r w:rsidR="00445D62">
        <w:rPr>
          <w:rFonts w:hint="eastAsia"/>
        </w:rPr>
        <w:t xml:space="preserve">　　</w:t>
      </w:r>
      <w:r w:rsidR="00B86970">
        <w:rPr>
          <w:rFonts w:hint="eastAsia"/>
        </w:rPr>
        <w:t>・</w:t>
      </w:r>
      <w:r w:rsidR="00B86970" w:rsidRPr="009B0216">
        <w:rPr>
          <w:rFonts w:hint="eastAsia"/>
          <w:color w:val="000000" w:themeColor="text1"/>
        </w:rPr>
        <w:t>学級力向上プロジェクトの取り組み</w:t>
      </w:r>
      <w:bookmarkStart w:id="0" w:name="_GoBack"/>
      <w:bookmarkEnd w:id="0"/>
    </w:p>
    <w:p w:rsidR="000F02D6" w:rsidRPr="009B0216" w:rsidRDefault="000F02D6" w:rsidP="00B86970">
      <w:pPr>
        <w:spacing w:line="240" w:lineRule="exact"/>
        <w:ind w:firstLineChars="1500" w:firstLine="3150"/>
        <w:rPr>
          <w:color w:val="000000" w:themeColor="text1"/>
        </w:rPr>
      </w:pPr>
      <w:r w:rsidRPr="009B0216">
        <w:rPr>
          <w:color w:val="000000" w:themeColor="text1"/>
        </w:rPr>
        <w:t>・</w:t>
      </w:r>
      <w:r w:rsidR="00404D9E" w:rsidRPr="009B0216">
        <w:rPr>
          <w:rFonts w:hint="eastAsia"/>
          <w:color w:val="000000" w:themeColor="text1"/>
        </w:rPr>
        <w:t>WEB</w:t>
      </w:r>
      <w:r w:rsidR="00BB4EB5" w:rsidRPr="009B0216">
        <w:rPr>
          <w:color w:val="000000" w:themeColor="text1"/>
        </w:rPr>
        <w:t>Q</w:t>
      </w:r>
      <w:r w:rsidRPr="009B0216">
        <w:rPr>
          <w:color w:val="000000" w:themeColor="text1"/>
        </w:rPr>
        <w:t>U</w:t>
      </w:r>
      <w:r w:rsidRPr="009B0216">
        <w:rPr>
          <w:color w:val="000000" w:themeColor="text1"/>
        </w:rPr>
        <w:t>と</w:t>
      </w:r>
      <w:r w:rsidR="00404D9E" w:rsidRPr="009B0216">
        <w:rPr>
          <w:rFonts w:hint="eastAsia"/>
          <w:color w:val="000000" w:themeColor="text1"/>
        </w:rPr>
        <w:t>分析</w:t>
      </w:r>
      <w:r w:rsidRPr="009B0216">
        <w:rPr>
          <w:color w:val="000000" w:themeColor="text1"/>
        </w:rPr>
        <w:t>の実施</w:t>
      </w:r>
    </w:p>
    <w:p w:rsidR="000F02D6" w:rsidRDefault="00717BCB" w:rsidP="000F02D6">
      <w:pPr>
        <w:spacing w:line="240" w:lineRule="exact"/>
        <w:ind w:firstLineChars="1200" w:firstLine="2520"/>
      </w:pPr>
      <w:r>
        <w:rPr>
          <w:rFonts w:hint="eastAsia"/>
        </w:rPr>
        <w:t xml:space="preserve">　</w:t>
      </w:r>
      <w:r w:rsidR="00445D62">
        <w:rPr>
          <w:rFonts w:hint="eastAsia"/>
        </w:rPr>
        <w:t xml:space="preserve">　　</w:t>
      </w:r>
      <w:r>
        <w:rPr>
          <w:rFonts w:hint="eastAsia"/>
        </w:rPr>
        <w:t>・</w:t>
      </w:r>
      <w:r w:rsidR="000F02D6">
        <w:rPr>
          <w:rFonts w:hint="eastAsia"/>
        </w:rPr>
        <w:t>家庭学習への取り組み</w:t>
      </w:r>
    </w:p>
    <w:p w:rsidR="00E2158E" w:rsidRDefault="00E2158E" w:rsidP="000F02D6">
      <w:pPr>
        <w:spacing w:line="240" w:lineRule="exact"/>
        <w:ind w:firstLineChars="1200" w:firstLine="2520"/>
      </w:pPr>
      <w:r>
        <w:rPr>
          <w:rFonts w:hint="eastAsia"/>
        </w:rPr>
        <w:t xml:space="preserve">　</w:t>
      </w:r>
      <w:r w:rsidR="00445D62">
        <w:rPr>
          <w:rFonts w:hint="eastAsia"/>
        </w:rPr>
        <w:t xml:space="preserve">　　</w:t>
      </w:r>
      <w:r>
        <w:rPr>
          <w:rFonts w:hint="eastAsia"/>
        </w:rPr>
        <w:t>・メディアコントロールチャレンジの取り組み</w:t>
      </w:r>
    </w:p>
    <w:p w:rsidR="001840D2" w:rsidRDefault="00CE6744" w:rsidP="000F02D6">
      <w:pPr>
        <w:spacing w:line="240" w:lineRule="exact"/>
        <w:ind w:firstLineChars="1200" w:firstLine="2520"/>
      </w:pPr>
      <w:r>
        <w:rPr>
          <w:rFonts w:hint="eastAsia"/>
        </w:rPr>
        <w:lastRenderedPageBreak/>
        <w:t xml:space="preserve">　　　</w:t>
      </w:r>
    </w:p>
    <w:p w:rsidR="001E6261" w:rsidRPr="00033922" w:rsidRDefault="001E6261" w:rsidP="001E6261">
      <w:pPr>
        <w:rPr>
          <w:b/>
        </w:rPr>
      </w:pPr>
      <w:r>
        <w:rPr>
          <w:rFonts w:hint="eastAsia"/>
          <w:b/>
          <w:sz w:val="24"/>
        </w:rPr>
        <w:t>５</w:t>
      </w:r>
      <w:r w:rsidRPr="00033922">
        <w:rPr>
          <w:b/>
          <w:sz w:val="24"/>
        </w:rPr>
        <w:t xml:space="preserve">　</w:t>
      </w:r>
      <w:r>
        <w:rPr>
          <w:rFonts w:hint="eastAsia"/>
          <w:b/>
          <w:sz w:val="24"/>
        </w:rPr>
        <w:t>年間研修計画</w:t>
      </w:r>
    </w:p>
    <w:p w:rsidR="009D48E1" w:rsidRPr="001E6261" w:rsidRDefault="009D48E1" w:rsidP="000F02D6">
      <w:pPr>
        <w:spacing w:line="240" w:lineRule="exact"/>
        <w:ind w:firstLineChars="1200" w:firstLine="2520"/>
      </w:pPr>
    </w:p>
    <w:tbl>
      <w:tblPr>
        <w:tblStyle w:val="aa"/>
        <w:tblW w:w="9385" w:type="dxa"/>
        <w:tblInd w:w="108" w:type="dxa"/>
        <w:tblLayout w:type="fixed"/>
        <w:tblLook w:val="04A0" w:firstRow="1" w:lastRow="0" w:firstColumn="1" w:lastColumn="0" w:noHBand="0" w:noVBand="1"/>
      </w:tblPr>
      <w:tblGrid>
        <w:gridCol w:w="1276"/>
        <w:gridCol w:w="4707"/>
        <w:gridCol w:w="1275"/>
        <w:gridCol w:w="1116"/>
        <w:gridCol w:w="1011"/>
      </w:tblGrid>
      <w:tr w:rsidR="00A015B6" w:rsidRPr="001840D2" w:rsidTr="001E6261">
        <w:trPr>
          <w:trHeight w:val="270"/>
        </w:trPr>
        <w:tc>
          <w:tcPr>
            <w:tcW w:w="1276" w:type="dxa"/>
          </w:tcPr>
          <w:p w:rsidR="00A015B6" w:rsidRPr="001840D2" w:rsidRDefault="00A015B6" w:rsidP="00A53E0D">
            <w:pPr>
              <w:widowControl/>
              <w:spacing w:line="600" w:lineRule="auto"/>
              <w:jc w:val="center"/>
              <w:rPr>
                <w:rFonts w:ascii="BIZ UDゴシック" w:eastAsia="BIZ UDゴシック" w:hAnsi="BIZ UDゴシック"/>
                <w:w w:val="80"/>
                <w:sz w:val="20"/>
                <w:szCs w:val="20"/>
              </w:rPr>
            </w:pPr>
            <w:r w:rsidRPr="001840D2">
              <w:rPr>
                <w:rFonts w:ascii="BIZ UDゴシック" w:eastAsia="BIZ UDゴシック" w:hAnsi="BIZ UDゴシック" w:hint="eastAsia"/>
                <w:w w:val="80"/>
                <w:sz w:val="20"/>
                <w:szCs w:val="20"/>
              </w:rPr>
              <w:t>月　日</w:t>
            </w:r>
          </w:p>
        </w:tc>
        <w:tc>
          <w:tcPr>
            <w:tcW w:w="4707" w:type="dxa"/>
          </w:tcPr>
          <w:p w:rsidR="00A015B6" w:rsidRPr="001840D2" w:rsidRDefault="00A015B6" w:rsidP="00A53E0D">
            <w:pPr>
              <w:widowControl/>
              <w:spacing w:line="600" w:lineRule="auto"/>
              <w:ind w:firstLineChars="800" w:firstLine="1600"/>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内　　　　　　容</w:t>
            </w:r>
          </w:p>
        </w:tc>
        <w:tc>
          <w:tcPr>
            <w:tcW w:w="1275" w:type="dxa"/>
          </w:tcPr>
          <w:p w:rsidR="00A015B6" w:rsidRPr="001840D2" w:rsidRDefault="00A015B6" w:rsidP="001E6261">
            <w:pPr>
              <w:widowControl/>
              <w:spacing w:line="600" w:lineRule="auto"/>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担当者</w:t>
            </w:r>
          </w:p>
        </w:tc>
        <w:tc>
          <w:tcPr>
            <w:tcW w:w="1116" w:type="dxa"/>
          </w:tcPr>
          <w:p w:rsidR="00A015B6" w:rsidRPr="001840D2" w:rsidRDefault="00A015B6" w:rsidP="00A53E0D">
            <w:pPr>
              <w:widowControl/>
              <w:jc w:val="center"/>
              <w:rPr>
                <w:rFonts w:ascii="BIZ UDゴシック" w:eastAsia="BIZ UDゴシック" w:hAnsi="BIZ UDゴシック"/>
                <w:w w:val="66"/>
                <w:sz w:val="20"/>
                <w:szCs w:val="20"/>
              </w:rPr>
            </w:pPr>
            <w:r>
              <w:rPr>
                <w:rFonts w:ascii="BIZ UDゴシック" w:eastAsia="BIZ UDゴシック" w:hAnsi="BIZ UDゴシック" w:hint="eastAsia"/>
                <w:w w:val="66"/>
                <w:sz w:val="20"/>
                <w:szCs w:val="20"/>
              </w:rPr>
              <w:t>備考</w:t>
            </w:r>
          </w:p>
        </w:tc>
        <w:tc>
          <w:tcPr>
            <w:tcW w:w="1011" w:type="dxa"/>
          </w:tcPr>
          <w:p w:rsidR="00A015B6" w:rsidRPr="001840D2" w:rsidRDefault="00A015B6" w:rsidP="00A53E0D">
            <w:pPr>
              <w:widowControl/>
              <w:jc w:val="center"/>
              <w:rPr>
                <w:rFonts w:ascii="BIZ UDゴシック" w:eastAsia="BIZ UDゴシック" w:hAnsi="BIZ UDゴシック"/>
                <w:w w:val="66"/>
                <w:sz w:val="20"/>
                <w:szCs w:val="20"/>
              </w:rPr>
            </w:pPr>
            <w:r w:rsidRPr="001840D2">
              <w:rPr>
                <w:rFonts w:ascii="BIZ UDゴシック" w:eastAsia="BIZ UDゴシック" w:hAnsi="BIZ UDゴシック" w:hint="eastAsia"/>
                <w:w w:val="66"/>
                <w:sz w:val="20"/>
                <w:szCs w:val="20"/>
              </w:rPr>
              <w:t>Ｔ・Ｃ要請</w:t>
            </w:r>
          </w:p>
        </w:tc>
      </w:tr>
      <w:tr w:rsidR="00A015B6" w:rsidRPr="001840D2" w:rsidTr="001E6261">
        <w:trPr>
          <w:trHeight w:val="320"/>
        </w:trPr>
        <w:tc>
          <w:tcPr>
            <w:tcW w:w="1276" w:type="dxa"/>
            <w:tcBorders>
              <w:top w:val="dashed" w:sz="4" w:space="0" w:color="auto"/>
              <w:bottom w:val="single" w:sz="4" w:space="0" w:color="auto"/>
            </w:tcBorders>
            <w:vAlign w:val="center"/>
          </w:tcPr>
          <w:p w:rsidR="00A015B6" w:rsidRPr="001840D2" w:rsidRDefault="00A015B6" w:rsidP="00A53E0D">
            <w:pPr>
              <w:widowControl/>
              <w:ind w:firstLineChars="100" w:firstLine="220"/>
              <w:jc w:val="left"/>
              <w:rPr>
                <w:rFonts w:ascii="BIZ UDゴシック" w:eastAsia="BIZ UDゴシック" w:hAnsi="BIZ UDゴシック"/>
              </w:rPr>
            </w:pPr>
            <w:r w:rsidRPr="001840D2">
              <w:rPr>
                <w:rFonts w:ascii="BIZ UDゴシック" w:eastAsia="BIZ UDゴシック" w:hAnsi="BIZ UDゴシック" w:hint="eastAsia"/>
              </w:rPr>
              <w:t>4</w:t>
            </w:r>
            <w:r w:rsidRPr="001840D2">
              <w:rPr>
                <w:rFonts w:ascii="BIZ UDゴシック" w:eastAsia="BIZ UDゴシック" w:hAnsi="BIZ UDゴシック"/>
              </w:rPr>
              <w:t>/9</w:t>
            </w:r>
          </w:p>
        </w:tc>
        <w:tc>
          <w:tcPr>
            <w:tcW w:w="4707" w:type="dxa"/>
            <w:tcBorders>
              <w:top w:val="dashed" w:sz="4" w:space="0" w:color="auto"/>
              <w:bottom w:val="single" w:sz="4" w:space="0" w:color="auto"/>
            </w:tcBorders>
          </w:tcPr>
          <w:p w:rsidR="00A015B6" w:rsidRPr="006128D1" w:rsidRDefault="00A015B6" w:rsidP="006128D1">
            <w:pPr>
              <w:pStyle w:val="a5"/>
              <w:widowControl/>
              <w:numPr>
                <w:ilvl w:val="0"/>
                <w:numId w:val="10"/>
              </w:numPr>
              <w:ind w:leftChars="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研究の概要の提案・決定</w:t>
            </w:r>
          </w:p>
        </w:tc>
        <w:tc>
          <w:tcPr>
            <w:tcW w:w="1275" w:type="dxa"/>
            <w:tcBorders>
              <w:top w:val="dashed" w:sz="4" w:space="0" w:color="auto"/>
              <w:bottom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r w:rsidR="00A015B6" w:rsidRPr="001840D2" w:rsidTr="001E6261">
        <w:trPr>
          <w:trHeight w:val="375"/>
        </w:trPr>
        <w:tc>
          <w:tcPr>
            <w:tcW w:w="1276" w:type="dxa"/>
            <w:tcBorders>
              <w:top w:val="single" w:sz="4" w:space="0" w:color="auto"/>
            </w:tcBorders>
          </w:tcPr>
          <w:p w:rsidR="00A015B6" w:rsidRPr="001840D2" w:rsidRDefault="00A015B6" w:rsidP="001840D2">
            <w:pPr>
              <w:widowControl/>
              <w:ind w:firstLineChars="100" w:firstLine="220"/>
              <w:jc w:val="left"/>
              <w:rPr>
                <w:rFonts w:ascii="BIZ UDゴシック" w:eastAsia="BIZ UDゴシック" w:hAnsi="BIZ UDゴシック"/>
              </w:rPr>
            </w:pPr>
            <w:r w:rsidRPr="001840D2">
              <w:rPr>
                <w:rFonts w:ascii="BIZ UDゴシック" w:eastAsia="BIZ UDゴシック" w:hAnsi="BIZ UDゴシック" w:hint="eastAsia"/>
              </w:rPr>
              <w:t>4</w:t>
            </w:r>
            <w:r w:rsidRPr="001840D2">
              <w:rPr>
                <w:rFonts w:ascii="BIZ UDゴシック" w:eastAsia="BIZ UDゴシック" w:hAnsi="BIZ UDゴシック"/>
              </w:rPr>
              <w:t>/21</w:t>
            </w:r>
          </w:p>
        </w:tc>
        <w:tc>
          <w:tcPr>
            <w:tcW w:w="4707" w:type="dxa"/>
            <w:tcBorders>
              <w:top w:val="dashed" w:sz="4" w:space="0" w:color="auto"/>
              <w:bottom w:val="single" w:sz="4" w:space="0" w:color="auto"/>
            </w:tcBorders>
          </w:tcPr>
          <w:p w:rsidR="00A015B6" w:rsidRPr="006128D1" w:rsidRDefault="00A015B6" w:rsidP="006128D1">
            <w:pPr>
              <w:pStyle w:val="a5"/>
              <w:widowControl/>
              <w:numPr>
                <w:ilvl w:val="0"/>
                <w:numId w:val="9"/>
              </w:numPr>
              <w:ind w:leftChars="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ティーチャーズノートについての学習会</w:t>
            </w:r>
          </w:p>
          <w:p w:rsidR="00A015B6" w:rsidRPr="00CE6744" w:rsidRDefault="00A015B6" w:rsidP="00CE6744">
            <w:pPr>
              <w:widowControl/>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家庭学習の取り組み・</w:t>
            </w:r>
          </w:p>
        </w:tc>
        <w:tc>
          <w:tcPr>
            <w:tcW w:w="1275" w:type="dxa"/>
            <w:tcBorders>
              <w:top w:val="dashed" w:sz="4" w:space="0" w:color="auto"/>
            </w:tcBorders>
          </w:tcPr>
          <w:p w:rsidR="00A015B6" w:rsidRPr="001840D2" w:rsidRDefault="00A015B6" w:rsidP="001E6261">
            <w:pPr>
              <w:jc w:val="center"/>
              <w:rPr>
                <w:rFonts w:ascii="BIZ UDゴシック" w:eastAsia="BIZ UDゴシック" w:hAnsi="BIZ UDゴシック"/>
              </w:rPr>
            </w:pPr>
            <w:r w:rsidRPr="001840D2">
              <w:rPr>
                <w:rFonts w:ascii="BIZ UDゴシック" w:eastAsia="BIZ UDゴシック" w:hAnsi="BIZ UDゴシック" w:hint="eastAsia"/>
                <w:sz w:val="20"/>
                <w:szCs w:val="20"/>
              </w:rPr>
              <w:t>研究主任</w:t>
            </w:r>
          </w:p>
        </w:tc>
        <w:tc>
          <w:tcPr>
            <w:tcW w:w="1116" w:type="dxa"/>
          </w:tcPr>
          <w:p w:rsidR="00A015B6" w:rsidRPr="001840D2" w:rsidRDefault="00A015B6" w:rsidP="000F2ADF">
            <w:pPr>
              <w:widowControl/>
              <w:jc w:val="center"/>
              <w:rPr>
                <w:rFonts w:ascii="BIZ UDゴシック" w:eastAsia="BIZ UDゴシック" w:hAnsi="BIZ UDゴシック"/>
                <w:sz w:val="20"/>
                <w:szCs w:val="20"/>
              </w:rPr>
            </w:pPr>
          </w:p>
        </w:tc>
        <w:tc>
          <w:tcPr>
            <w:tcW w:w="1011" w:type="dxa"/>
            <w:tcBorders>
              <w:bottom w:val="single" w:sz="4" w:space="0" w:color="auto"/>
            </w:tcBorders>
          </w:tcPr>
          <w:p w:rsidR="00A015B6" w:rsidRPr="001840D2" w:rsidRDefault="00A015B6" w:rsidP="000F2ADF">
            <w:pPr>
              <w:widowControl/>
              <w:jc w:val="center"/>
              <w:rPr>
                <w:rFonts w:ascii="BIZ UDゴシック" w:eastAsia="BIZ UDゴシック" w:hAnsi="BIZ UDゴシック"/>
                <w:sz w:val="20"/>
                <w:szCs w:val="20"/>
              </w:rPr>
            </w:pPr>
          </w:p>
        </w:tc>
      </w:tr>
      <w:tr w:rsidR="00A015B6" w:rsidRPr="001840D2" w:rsidTr="001E6261">
        <w:trPr>
          <w:trHeight w:val="318"/>
        </w:trPr>
        <w:tc>
          <w:tcPr>
            <w:tcW w:w="1276" w:type="dxa"/>
            <w:tcBorders>
              <w:top w:val="single" w:sz="4" w:space="0" w:color="auto"/>
            </w:tcBorders>
          </w:tcPr>
          <w:p w:rsidR="00A015B6" w:rsidRPr="001840D2" w:rsidRDefault="00A015B6" w:rsidP="00A53E0D">
            <w:pPr>
              <w:ind w:firstLineChars="100" w:firstLine="220"/>
              <w:jc w:val="left"/>
              <w:rPr>
                <w:rFonts w:ascii="BIZ UDゴシック" w:eastAsia="BIZ UDゴシック" w:hAnsi="BIZ UDゴシック"/>
              </w:rPr>
            </w:pPr>
            <w:r>
              <w:rPr>
                <w:rFonts w:ascii="BIZ UDゴシック" w:eastAsia="BIZ UDゴシック" w:hAnsi="BIZ UDゴシック" w:hint="eastAsia"/>
              </w:rPr>
              <w:t>5</w:t>
            </w:r>
            <w:r>
              <w:rPr>
                <w:rFonts w:ascii="BIZ UDゴシック" w:eastAsia="BIZ UDゴシック" w:hAnsi="BIZ UDゴシック"/>
              </w:rPr>
              <w:t>/14</w:t>
            </w:r>
          </w:p>
        </w:tc>
        <w:tc>
          <w:tcPr>
            <w:tcW w:w="4707" w:type="dxa"/>
            <w:tcBorders>
              <w:top w:val="single" w:sz="4" w:space="0" w:color="auto"/>
              <w:bottom w:val="single" w:sz="4" w:space="0" w:color="auto"/>
            </w:tcBorders>
          </w:tcPr>
          <w:p w:rsidR="00A015B6" w:rsidRPr="001E6261" w:rsidRDefault="00A015B6" w:rsidP="00A53E0D">
            <w:pPr>
              <w:jc w:val="left"/>
              <w:rPr>
                <w:rFonts w:ascii="BIZ UDゴシック" w:eastAsia="BIZ UDゴシック" w:hAnsi="BIZ UDゴシック"/>
                <w:sz w:val="20"/>
                <w:szCs w:val="20"/>
              </w:rPr>
            </w:pPr>
            <w:r w:rsidRPr="001E6261">
              <w:rPr>
                <w:rFonts w:ascii="BIZ UDゴシック" w:eastAsia="BIZ UDゴシック" w:hAnsi="BIZ UDゴシック" w:hint="eastAsia"/>
                <w:sz w:val="20"/>
                <w:szCs w:val="20"/>
              </w:rPr>
              <w:t>ブロック研　講演</w:t>
            </w:r>
          </w:p>
          <w:p w:rsidR="00A015B6" w:rsidRPr="001E6261" w:rsidRDefault="00A015B6" w:rsidP="00296569">
            <w:pPr>
              <w:jc w:val="left"/>
              <w:rPr>
                <w:rFonts w:ascii="BIZ UDゴシック" w:eastAsia="BIZ UDゴシック" w:hAnsi="BIZ UDゴシック"/>
                <w:sz w:val="20"/>
                <w:szCs w:val="20"/>
              </w:rPr>
            </w:pPr>
            <w:r w:rsidRPr="001E6261">
              <w:rPr>
                <w:rFonts w:ascii="BIZ UDゴシック" w:eastAsia="BIZ UDゴシック" w:hAnsi="BIZ UDゴシック" w:hint="eastAsia"/>
                <w:sz w:val="20"/>
                <w:szCs w:val="20"/>
              </w:rPr>
              <w:t>（松里研究会代表　土屋幸三先生）</w:t>
            </w:r>
          </w:p>
        </w:tc>
        <w:tc>
          <w:tcPr>
            <w:tcW w:w="1275" w:type="dxa"/>
            <w:tcBorders>
              <w:top w:val="single" w:sz="4" w:space="0" w:color="auto"/>
              <w:bottom w:val="single" w:sz="4" w:space="0" w:color="auto"/>
            </w:tcBorders>
          </w:tcPr>
          <w:p w:rsidR="00A015B6" w:rsidRPr="001840D2" w:rsidRDefault="00A015B6" w:rsidP="001E6261">
            <w:pPr>
              <w:jc w:val="center"/>
              <w:rPr>
                <w:rFonts w:ascii="BIZ UDゴシック" w:eastAsia="BIZ UDゴシック" w:hAnsi="BIZ UDゴシック"/>
              </w:rPr>
            </w:pPr>
            <w:r w:rsidRPr="001840D2">
              <w:rPr>
                <w:rFonts w:ascii="BIZ UDゴシック" w:eastAsia="BIZ UDゴシック" w:hAnsi="BIZ UDゴシック" w:hint="eastAsia"/>
                <w:sz w:val="20"/>
                <w:szCs w:val="20"/>
                <w:bdr w:val="single" w:sz="4" w:space="0" w:color="auto"/>
              </w:rPr>
              <w:t>ブロック研</w:t>
            </w:r>
          </w:p>
        </w:tc>
        <w:tc>
          <w:tcPr>
            <w:tcW w:w="1116" w:type="dxa"/>
            <w:tcBorders>
              <w:top w:val="single" w:sz="4" w:space="0" w:color="auto"/>
              <w:bottom w:val="single" w:sz="4" w:space="0" w:color="auto"/>
            </w:tcBorders>
          </w:tcPr>
          <w:p w:rsidR="00A015B6" w:rsidRPr="001840D2" w:rsidRDefault="00A015B6" w:rsidP="00A53E0D">
            <w:pPr>
              <w:widowControl/>
              <w:jc w:val="center"/>
              <w:rPr>
                <w:rFonts w:ascii="BIZ UDゴシック" w:eastAsia="BIZ UDゴシック" w:hAnsi="BIZ UDゴシック"/>
                <w:sz w:val="20"/>
                <w:szCs w:val="20"/>
              </w:rPr>
            </w:pPr>
          </w:p>
        </w:tc>
        <w:tc>
          <w:tcPr>
            <w:tcW w:w="1011" w:type="dxa"/>
            <w:tcBorders>
              <w:top w:val="single" w:sz="4" w:space="0" w:color="auto"/>
              <w:bottom w:val="single" w:sz="4" w:space="0" w:color="auto"/>
            </w:tcBorders>
          </w:tcPr>
          <w:p w:rsidR="00A015B6" w:rsidRPr="001840D2" w:rsidRDefault="00A015B6" w:rsidP="00A53E0D">
            <w:pPr>
              <w:widowControl/>
              <w:jc w:val="center"/>
              <w:rPr>
                <w:rFonts w:ascii="BIZ UDゴシック" w:eastAsia="BIZ UDゴシック" w:hAnsi="BIZ UDゴシック"/>
                <w:sz w:val="20"/>
                <w:szCs w:val="20"/>
              </w:rPr>
            </w:pPr>
          </w:p>
        </w:tc>
      </w:tr>
      <w:tr w:rsidR="00A015B6" w:rsidRPr="001840D2" w:rsidTr="001E6261">
        <w:trPr>
          <w:trHeight w:val="298"/>
        </w:trPr>
        <w:tc>
          <w:tcPr>
            <w:tcW w:w="1276" w:type="dxa"/>
          </w:tcPr>
          <w:p w:rsidR="00A015B6" w:rsidRPr="001840D2" w:rsidRDefault="00A015B6" w:rsidP="00A53E0D">
            <w:pPr>
              <w:widowControl/>
              <w:ind w:firstLineChars="100" w:firstLine="220"/>
              <w:jc w:val="left"/>
              <w:rPr>
                <w:rFonts w:ascii="BIZ UDゴシック" w:eastAsia="BIZ UDゴシック" w:hAnsi="BIZ UDゴシック"/>
              </w:rPr>
            </w:pPr>
            <w:r>
              <w:rPr>
                <w:rFonts w:ascii="BIZ UDゴシック" w:eastAsia="BIZ UDゴシック" w:hAnsi="BIZ UDゴシック" w:hint="eastAsia"/>
              </w:rPr>
              <w:t>5</w:t>
            </w:r>
            <w:r>
              <w:rPr>
                <w:rFonts w:ascii="BIZ UDゴシック" w:eastAsia="BIZ UDゴシック" w:hAnsi="BIZ UDゴシック"/>
              </w:rPr>
              <w:t>/16</w:t>
            </w:r>
          </w:p>
        </w:tc>
        <w:tc>
          <w:tcPr>
            <w:tcW w:w="4707" w:type="dxa"/>
            <w:tcBorders>
              <w:bottom w:val="single" w:sz="4" w:space="0" w:color="auto"/>
            </w:tcBorders>
          </w:tcPr>
          <w:p w:rsidR="00A015B6" w:rsidRPr="001840D2" w:rsidRDefault="00A015B6" w:rsidP="00A53E0D">
            <w:pPr>
              <w:widowControl/>
              <w:jc w:val="left"/>
              <w:rPr>
                <w:rFonts w:ascii="BIZ UDゴシック" w:eastAsia="BIZ UDゴシック" w:hAnsi="BIZ UDゴシック"/>
                <w:sz w:val="20"/>
                <w:szCs w:val="20"/>
              </w:rPr>
            </w:pPr>
            <w:r>
              <w:rPr>
                <w:rFonts w:ascii="BIZ UDゴシック" w:eastAsia="BIZ UDゴシック" w:hAnsi="BIZ UDゴシック" w:hint="eastAsia"/>
                <w:sz w:val="20"/>
                <w:szCs w:val="20"/>
              </w:rPr>
              <w:t>教育講演会（ 河村茂雄</w:t>
            </w:r>
            <w:r w:rsidRPr="001840D2">
              <w:rPr>
                <w:rFonts w:ascii="BIZ UDゴシック" w:eastAsia="BIZ UDゴシック" w:hAnsi="BIZ UDゴシック" w:hint="eastAsia"/>
                <w:sz w:val="20"/>
                <w:szCs w:val="20"/>
              </w:rPr>
              <w:t>先生</w:t>
            </w:r>
            <w:r>
              <w:rPr>
                <w:rFonts w:ascii="BIZ UDゴシック" w:eastAsia="BIZ UDゴシック" w:hAnsi="BIZ UDゴシック" w:hint="eastAsia"/>
                <w:sz w:val="20"/>
                <w:szCs w:val="20"/>
              </w:rPr>
              <w:t xml:space="preserve">　早稲田大学教授</w:t>
            </w:r>
            <w:r w:rsidRPr="001840D2">
              <w:rPr>
                <w:rFonts w:ascii="BIZ UDゴシック" w:eastAsia="BIZ UDゴシック" w:hAnsi="BIZ UDゴシック" w:hint="eastAsia"/>
                <w:sz w:val="20"/>
                <w:szCs w:val="20"/>
              </w:rPr>
              <w:t>）</w:t>
            </w:r>
          </w:p>
        </w:tc>
        <w:tc>
          <w:tcPr>
            <w:tcW w:w="1275" w:type="dxa"/>
            <w:tcBorders>
              <w:bottom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bdr w:val="single" w:sz="4" w:space="0" w:color="auto"/>
              </w:rPr>
              <w:t>学びのP</w:t>
            </w:r>
          </w:p>
        </w:tc>
        <w:tc>
          <w:tcPr>
            <w:tcW w:w="1116" w:type="dxa"/>
            <w:tcBorders>
              <w:bottom w:val="single" w:sz="4" w:space="0" w:color="auto"/>
            </w:tcBorders>
          </w:tcPr>
          <w:p w:rsidR="00A015B6" w:rsidRPr="001840D2" w:rsidRDefault="00A015B6" w:rsidP="00A53E0D">
            <w:pPr>
              <w:jc w:val="left"/>
              <w:rPr>
                <w:rFonts w:ascii="BIZ UDゴシック" w:eastAsia="BIZ UDゴシック" w:hAnsi="BIZ UDゴシック"/>
                <w:sz w:val="20"/>
                <w:szCs w:val="20"/>
              </w:rPr>
            </w:pPr>
          </w:p>
        </w:tc>
        <w:tc>
          <w:tcPr>
            <w:tcW w:w="1011" w:type="dxa"/>
            <w:tcBorders>
              <w:bottom w:val="single" w:sz="4" w:space="0" w:color="auto"/>
            </w:tcBorders>
          </w:tcPr>
          <w:p w:rsidR="00A015B6" w:rsidRPr="001840D2" w:rsidRDefault="00A015B6" w:rsidP="00A53E0D">
            <w:pPr>
              <w:jc w:val="left"/>
              <w:rPr>
                <w:rFonts w:ascii="BIZ UDゴシック" w:eastAsia="BIZ UDゴシック" w:hAnsi="BIZ UDゴシック"/>
                <w:sz w:val="20"/>
                <w:szCs w:val="20"/>
              </w:rPr>
            </w:pPr>
          </w:p>
        </w:tc>
      </w:tr>
      <w:tr w:rsidR="00A015B6" w:rsidRPr="001840D2" w:rsidTr="001E6261">
        <w:trPr>
          <w:trHeight w:val="309"/>
        </w:trPr>
        <w:tc>
          <w:tcPr>
            <w:tcW w:w="1276" w:type="dxa"/>
            <w:tcBorders>
              <w:top w:val="single" w:sz="4" w:space="0" w:color="auto"/>
            </w:tcBorders>
          </w:tcPr>
          <w:p w:rsidR="00A015B6" w:rsidRPr="001840D2" w:rsidRDefault="00A015B6" w:rsidP="00A53E0D">
            <w:pPr>
              <w:ind w:firstLineChars="100" w:firstLine="220"/>
              <w:jc w:val="left"/>
              <w:rPr>
                <w:rFonts w:ascii="BIZ UDゴシック" w:eastAsia="BIZ UDゴシック" w:hAnsi="BIZ UDゴシック"/>
              </w:rPr>
            </w:pPr>
            <w:r>
              <w:rPr>
                <w:rFonts w:ascii="BIZ UDゴシック" w:eastAsia="BIZ UDゴシック" w:hAnsi="BIZ UDゴシック"/>
              </w:rPr>
              <w:t>5/22</w:t>
            </w:r>
          </w:p>
        </w:tc>
        <w:tc>
          <w:tcPr>
            <w:tcW w:w="4707" w:type="dxa"/>
            <w:tcBorders>
              <w:top w:val="single" w:sz="4" w:space="0" w:color="auto"/>
            </w:tcBorders>
          </w:tcPr>
          <w:p w:rsidR="00A015B6" w:rsidRPr="006128D1" w:rsidRDefault="00A015B6" w:rsidP="006128D1">
            <w:pPr>
              <w:pStyle w:val="a5"/>
              <w:numPr>
                <w:ilvl w:val="0"/>
                <w:numId w:val="9"/>
              </w:numPr>
              <w:ind w:leftChars="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WEBQUの分析</w:t>
            </w:r>
          </w:p>
        </w:tc>
        <w:tc>
          <w:tcPr>
            <w:tcW w:w="1275" w:type="dxa"/>
            <w:tcBorders>
              <w:top w:val="single" w:sz="4" w:space="0" w:color="auto"/>
              <w:bottom w:val="single" w:sz="4" w:space="0" w:color="auto"/>
            </w:tcBorders>
            <w:vAlign w:val="center"/>
          </w:tcPr>
          <w:p w:rsidR="00A015B6" w:rsidRPr="001840D2" w:rsidRDefault="00A015B6" w:rsidP="001E6261">
            <w:pPr>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部 会</w:t>
            </w:r>
          </w:p>
        </w:tc>
        <w:tc>
          <w:tcPr>
            <w:tcW w:w="1116" w:type="dxa"/>
            <w:tcBorders>
              <w:bottom w:val="single" w:sz="4" w:space="0" w:color="auto"/>
            </w:tcBorders>
          </w:tcPr>
          <w:p w:rsidR="00A015B6" w:rsidRPr="001840D2" w:rsidRDefault="00A015B6" w:rsidP="00A53E0D">
            <w:pPr>
              <w:jc w:val="left"/>
              <w:rPr>
                <w:rFonts w:ascii="BIZ UDゴシック" w:eastAsia="BIZ UDゴシック" w:hAnsi="BIZ UDゴシック"/>
                <w:sz w:val="20"/>
                <w:szCs w:val="20"/>
              </w:rPr>
            </w:pPr>
          </w:p>
        </w:tc>
        <w:tc>
          <w:tcPr>
            <w:tcW w:w="1011" w:type="dxa"/>
            <w:tcBorders>
              <w:bottom w:val="single" w:sz="4" w:space="0" w:color="auto"/>
            </w:tcBorders>
          </w:tcPr>
          <w:p w:rsidR="00A015B6" w:rsidRPr="001840D2" w:rsidRDefault="00A015B6" w:rsidP="00A53E0D">
            <w:pPr>
              <w:jc w:val="left"/>
              <w:rPr>
                <w:rFonts w:ascii="BIZ UDゴシック" w:eastAsia="BIZ UDゴシック" w:hAnsi="BIZ UDゴシック"/>
                <w:sz w:val="20"/>
                <w:szCs w:val="20"/>
              </w:rPr>
            </w:pPr>
          </w:p>
        </w:tc>
      </w:tr>
      <w:tr w:rsidR="00A015B6" w:rsidRPr="001840D2" w:rsidTr="001E6261">
        <w:trPr>
          <w:trHeight w:val="368"/>
        </w:trPr>
        <w:tc>
          <w:tcPr>
            <w:tcW w:w="1276" w:type="dxa"/>
          </w:tcPr>
          <w:p w:rsidR="00A015B6" w:rsidRPr="001840D2" w:rsidRDefault="00A015B6" w:rsidP="00A53E0D">
            <w:pPr>
              <w:widowControl/>
              <w:ind w:firstLineChars="100" w:firstLine="220"/>
              <w:jc w:val="left"/>
              <w:rPr>
                <w:rFonts w:ascii="BIZ UDゴシック" w:eastAsia="BIZ UDゴシック" w:hAnsi="BIZ UDゴシック"/>
              </w:rPr>
            </w:pPr>
            <w:r>
              <w:rPr>
                <w:rFonts w:ascii="BIZ UDゴシック" w:eastAsia="BIZ UDゴシック" w:hAnsi="BIZ UDゴシック"/>
              </w:rPr>
              <w:t>6/18</w:t>
            </w:r>
          </w:p>
        </w:tc>
        <w:tc>
          <w:tcPr>
            <w:tcW w:w="4707" w:type="dxa"/>
            <w:tcBorders>
              <w:top w:val="dashed" w:sz="4" w:space="0" w:color="auto"/>
              <w:bottom w:val="dashed" w:sz="4" w:space="0" w:color="auto"/>
            </w:tcBorders>
          </w:tcPr>
          <w:p w:rsidR="00A015B6" w:rsidRPr="006128D1" w:rsidRDefault="00A015B6" w:rsidP="006128D1">
            <w:pPr>
              <w:pStyle w:val="a5"/>
              <w:widowControl/>
              <w:numPr>
                <w:ilvl w:val="0"/>
                <w:numId w:val="8"/>
              </w:numPr>
              <w:ind w:leftChars="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学級力向上</w:t>
            </w:r>
            <w:r>
              <w:rPr>
                <w:rFonts w:ascii="BIZ UDゴシック" w:eastAsia="BIZ UDゴシック" w:hAnsi="BIZ UDゴシック" w:hint="eastAsia"/>
                <w:sz w:val="20"/>
                <w:szCs w:val="20"/>
              </w:rPr>
              <w:t>アンケート学習会</w:t>
            </w:r>
          </w:p>
        </w:tc>
        <w:tc>
          <w:tcPr>
            <w:tcW w:w="1275" w:type="dxa"/>
            <w:tcBorders>
              <w:top w:val="dashed" w:sz="4" w:space="0" w:color="auto"/>
              <w:bottom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研究主任</w:t>
            </w:r>
          </w:p>
        </w:tc>
        <w:tc>
          <w:tcPr>
            <w:tcW w:w="1116" w:type="dxa"/>
            <w:tcBorders>
              <w:bottom w:val="single" w:sz="4" w:space="0" w:color="auto"/>
            </w:tcBorders>
          </w:tcPr>
          <w:p w:rsidR="00A015B6" w:rsidRPr="001840D2" w:rsidRDefault="00A015B6" w:rsidP="00A53E0D">
            <w:pPr>
              <w:widowControl/>
              <w:jc w:val="left"/>
              <w:rPr>
                <w:rFonts w:ascii="BIZ UDゴシック" w:eastAsia="BIZ UDゴシック" w:hAnsi="BIZ UDゴシック"/>
                <w:w w:val="66"/>
                <w:sz w:val="20"/>
                <w:szCs w:val="20"/>
              </w:rPr>
            </w:pPr>
          </w:p>
        </w:tc>
        <w:tc>
          <w:tcPr>
            <w:tcW w:w="1011" w:type="dxa"/>
            <w:tcBorders>
              <w:bottom w:val="single" w:sz="4" w:space="0" w:color="auto"/>
            </w:tcBorders>
          </w:tcPr>
          <w:p w:rsidR="00A015B6" w:rsidRPr="001840D2" w:rsidRDefault="00A015B6" w:rsidP="00A53E0D">
            <w:pPr>
              <w:widowControl/>
              <w:jc w:val="left"/>
              <w:rPr>
                <w:rFonts w:ascii="BIZ UDゴシック" w:eastAsia="BIZ UDゴシック" w:hAnsi="BIZ UDゴシック"/>
                <w:w w:val="66"/>
                <w:sz w:val="20"/>
                <w:szCs w:val="20"/>
              </w:rPr>
            </w:pPr>
          </w:p>
        </w:tc>
      </w:tr>
      <w:tr w:rsidR="00A015B6" w:rsidRPr="001840D2" w:rsidTr="001E6261">
        <w:trPr>
          <w:trHeight w:val="285"/>
        </w:trPr>
        <w:tc>
          <w:tcPr>
            <w:tcW w:w="1276" w:type="dxa"/>
            <w:tcBorders>
              <w:top w:val="single" w:sz="4" w:space="0" w:color="auto"/>
            </w:tcBorders>
          </w:tcPr>
          <w:p w:rsidR="00A015B6" w:rsidRPr="001840D2" w:rsidRDefault="00A015B6" w:rsidP="00A53E0D">
            <w:pPr>
              <w:widowControl/>
              <w:ind w:firstLineChars="100" w:firstLine="220"/>
              <w:jc w:val="left"/>
              <w:rPr>
                <w:rFonts w:ascii="BIZ UDゴシック" w:eastAsia="BIZ UDゴシック" w:hAnsi="BIZ UDゴシック"/>
              </w:rPr>
            </w:pPr>
            <w:r>
              <w:rPr>
                <w:rFonts w:ascii="BIZ UDゴシック" w:eastAsia="BIZ UDゴシック" w:hAnsi="BIZ UDゴシック"/>
              </w:rPr>
              <w:t>6/27</w:t>
            </w:r>
          </w:p>
        </w:tc>
        <w:tc>
          <w:tcPr>
            <w:tcW w:w="4707" w:type="dxa"/>
            <w:tcBorders>
              <w:top w:val="single" w:sz="4" w:space="0" w:color="auto"/>
              <w:bottom w:val="single" w:sz="4" w:space="0" w:color="auto"/>
            </w:tcBorders>
          </w:tcPr>
          <w:p w:rsidR="00A015B6" w:rsidRPr="001840D2" w:rsidRDefault="00A015B6" w:rsidP="00A53E0D">
            <w:pPr>
              <w:widowControl/>
              <w:jc w:val="left"/>
              <w:rPr>
                <w:rFonts w:ascii="BIZ UDゴシック" w:eastAsia="BIZ UDゴシック" w:hAnsi="BIZ UDゴシック"/>
                <w:sz w:val="20"/>
                <w:szCs w:val="20"/>
              </w:rPr>
            </w:pPr>
            <w:r>
              <w:rPr>
                <w:rFonts w:ascii="BIZ UDゴシック" w:eastAsia="BIZ UDゴシック" w:hAnsi="BIZ UDゴシック" w:hint="eastAsia"/>
                <w:sz w:val="20"/>
                <w:szCs w:val="20"/>
              </w:rPr>
              <w:t>教育講演会（ 小川晋</w:t>
            </w:r>
            <w:r w:rsidRPr="001840D2">
              <w:rPr>
                <w:rFonts w:ascii="BIZ UDゴシック" w:eastAsia="BIZ UDゴシック" w:hAnsi="BIZ UDゴシック" w:hint="eastAsia"/>
                <w:sz w:val="20"/>
                <w:szCs w:val="20"/>
              </w:rPr>
              <w:t>先生</w:t>
            </w:r>
            <w:r>
              <w:rPr>
                <w:rFonts w:ascii="BIZ UDゴシック" w:eastAsia="BIZ UDゴシック" w:hAnsi="BIZ UDゴシック" w:hint="eastAsia"/>
                <w:sz w:val="20"/>
                <w:szCs w:val="20"/>
              </w:rPr>
              <w:t xml:space="preserve">　高森台中学校</w:t>
            </w:r>
            <w:r w:rsidRPr="001840D2">
              <w:rPr>
                <w:rFonts w:ascii="BIZ UDゴシック" w:eastAsia="BIZ UDゴシック" w:hAnsi="BIZ UDゴシック" w:hint="eastAsia"/>
                <w:sz w:val="20"/>
                <w:szCs w:val="20"/>
              </w:rPr>
              <w:t>）</w:t>
            </w:r>
          </w:p>
        </w:tc>
        <w:tc>
          <w:tcPr>
            <w:tcW w:w="1275" w:type="dxa"/>
            <w:tcBorders>
              <w:top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bdr w:val="single" w:sz="4" w:space="0" w:color="auto"/>
              </w:rPr>
              <w:t>学びのP</w:t>
            </w:r>
          </w:p>
        </w:tc>
        <w:tc>
          <w:tcPr>
            <w:tcW w:w="1116" w:type="dxa"/>
            <w:tcBorders>
              <w:top w:val="single" w:sz="4" w:space="0" w:color="auto"/>
            </w:tcBorders>
          </w:tcPr>
          <w:p w:rsidR="00A015B6" w:rsidRPr="001840D2" w:rsidRDefault="00A015B6" w:rsidP="00A53E0D">
            <w:pPr>
              <w:widowControl/>
              <w:ind w:firstLineChars="50" w:firstLine="100"/>
              <w:jc w:val="left"/>
              <w:rPr>
                <w:rFonts w:ascii="BIZ UDゴシック" w:eastAsia="BIZ UDゴシック" w:hAnsi="BIZ UDゴシック"/>
                <w:sz w:val="20"/>
                <w:szCs w:val="20"/>
              </w:rPr>
            </w:pPr>
          </w:p>
        </w:tc>
        <w:tc>
          <w:tcPr>
            <w:tcW w:w="1011" w:type="dxa"/>
            <w:tcBorders>
              <w:top w:val="single" w:sz="4" w:space="0" w:color="auto"/>
            </w:tcBorders>
          </w:tcPr>
          <w:p w:rsidR="00A015B6" w:rsidRPr="001840D2" w:rsidRDefault="00A015B6" w:rsidP="00A53E0D">
            <w:pPr>
              <w:widowControl/>
              <w:ind w:firstLineChars="50" w:firstLine="100"/>
              <w:jc w:val="left"/>
              <w:rPr>
                <w:rFonts w:ascii="BIZ UDゴシック" w:eastAsia="BIZ UDゴシック" w:hAnsi="BIZ UDゴシック"/>
                <w:sz w:val="20"/>
                <w:szCs w:val="20"/>
              </w:rPr>
            </w:pPr>
          </w:p>
        </w:tc>
      </w:tr>
      <w:tr w:rsidR="00A015B6" w:rsidRPr="001840D2" w:rsidTr="001E6261">
        <w:trPr>
          <w:trHeight w:val="285"/>
        </w:trPr>
        <w:tc>
          <w:tcPr>
            <w:tcW w:w="1276" w:type="dxa"/>
            <w:tcBorders>
              <w:top w:val="single" w:sz="4" w:space="0" w:color="auto"/>
            </w:tcBorders>
          </w:tcPr>
          <w:p w:rsidR="00A015B6" w:rsidRPr="001840D2" w:rsidRDefault="00A015B6" w:rsidP="00A53E0D">
            <w:pPr>
              <w:widowControl/>
              <w:ind w:firstLineChars="100" w:firstLine="220"/>
              <w:jc w:val="left"/>
              <w:rPr>
                <w:rFonts w:ascii="BIZ UDゴシック" w:eastAsia="BIZ UDゴシック" w:hAnsi="BIZ UDゴシック"/>
              </w:rPr>
            </w:pPr>
            <w:r>
              <w:rPr>
                <w:rFonts w:ascii="BIZ UDゴシック" w:eastAsia="BIZ UDゴシック" w:hAnsi="BIZ UDゴシック" w:hint="eastAsia"/>
              </w:rPr>
              <w:t>7</w:t>
            </w:r>
            <w:r>
              <w:rPr>
                <w:rFonts w:ascii="BIZ UDゴシック" w:eastAsia="BIZ UDゴシック" w:hAnsi="BIZ UDゴシック"/>
              </w:rPr>
              <w:t>/9</w:t>
            </w:r>
          </w:p>
        </w:tc>
        <w:tc>
          <w:tcPr>
            <w:tcW w:w="4707" w:type="dxa"/>
            <w:tcBorders>
              <w:top w:val="single" w:sz="4" w:space="0" w:color="auto"/>
              <w:bottom w:val="single" w:sz="4" w:space="0" w:color="auto"/>
            </w:tcBorders>
          </w:tcPr>
          <w:p w:rsidR="00A015B6" w:rsidRDefault="00A015B6" w:rsidP="006128D1">
            <w:pPr>
              <w:pStyle w:val="a5"/>
              <w:widowControl/>
              <w:numPr>
                <w:ilvl w:val="0"/>
                <w:numId w:val="8"/>
              </w:numPr>
              <w:ind w:leftChars="0"/>
              <w:jc w:val="left"/>
              <w:rPr>
                <w:rFonts w:ascii="BIZ UDゴシック" w:eastAsia="BIZ UDゴシック" w:hAnsi="BIZ UDゴシック"/>
                <w:sz w:val="20"/>
                <w:szCs w:val="20"/>
              </w:rPr>
            </w:pPr>
            <w:r>
              <w:rPr>
                <w:rFonts w:ascii="BIZ UDゴシック" w:eastAsia="BIZ UDゴシック" w:hAnsi="BIZ UDゴシック" w:hint="eastAsia"/>
                <w:sz w:val="20"/>
                <w:szCs w:val="20"/>
              </w:rPr>
              <w:t>講師を招いての学習会</w:t>
            </w:r>
          </w:p>
          <w:p w:rsidR="00A015B6" w:rsidRPr="006128D1" w:rsidRDefault="00A015B6" w:rsidP="006128D1">
            <w:pPr>
              <w:widowControl/>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道徳　山梨大学　田中一弘先生</w:t>
            </w:r>
          </w:p>
        </w:tc>
        <w:tc>
          <w:tcPr>
            <w:tcW w:w="1275" w:type="dxa"/>
            <w:tcBorders>
              <w:top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Borders>
              <w:top w:val="single" w:sz="4" w:space="0" w:color="auto"/>
            </w:tcBorders>
          </w:tcPr>
          <w:p w:rsidR="00A015B6" w:rsidRDefault="00A015B6" w:rsidP="006128D1">
            <w:pPr>
              <w:widowControl/>
              <w:ind w:firstLineChars="50" w:firstLine="100"/>
              <w:jc w:val="left"/>
              <w:rPr>
                <w:rFonts w:ascii="BIZ UDゴシック" w:eastAsia="BIZ UDゴシック" w:hAnsi="BIZ UDゴシック"/>
                <w:sz w:val="20"/>
                <w:szCs w:val="20"/>
              </w:rPr>
            </w:pPr>
          </w:p>
        </w:tc>
        <w:tc>
          <w:tcPr>
            <w:tcW w:w="1011" w:type="dxa"/>
            <w:tcBorders>
              <w:top w:val="single" w:sz="4" w:space="0" w:color="auto"/>
            </w:tcBorders>
          </w:tcPr>
          <w:p w:rsidR="00A015B6" w:rsidRPr="001840D2" w:rsidRDefault="00A015B6" w:rsidP="006128D1">
            <w:pPr>
              <w:widowControl/>
              <w:ind w:firstLineChars="50" w:firstLine="1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〇</w:t>
            </w:r>
          </w:p>
        </w:tc>
      </w:tr>
      <w:tr w:rsidR="00A015B6" w:rsidRPr="001840D2" w:rsidTr="001E6261">
        <w:trPr>
          <w:trHeight w:val="242"/>
        </w:trPr>
        <w:tc>
          <w:tcPr>
            <w:tcW w:w="1276" w:type="dxa"/>
            <w:tcBorders>
              <w:bottom w:val="single" w:sz="4" w:space="0" w:color="auto"/>
            </w:tcBorders>
          </w:tcPr>
          <w:p w:rsidR="00A015B6" w:rsidRPr="001840D2" w:rsidRDefault="00A015B6" w:rsidP="00A53E0D">
            <w:pPr>
              <w:widowControl/>
              <w:ind w:firstLineChars="100" w:firstLine="220"/>
              <w:jc w:val="left"/>
              <w:rPr>
                <w:rFonts w:ascii="BIZ UDゴシック" w:eastAsia="BIZ UDゴシック" w:hAnsi="BIZ UDゴシック"/>
              </w:rPr>
            </w:pPr>
            <w:r>
              <w:rPr>
                <w:rFonts w:ascii="BIZ UDゴシック" w:eastAsia="BIZ UDゴシック" w:hAnsi="BIZ UDゴシック" w:hint="eastAsia"/>
              </w:rPr>
              <w:t>8</w:t>
            </w:r>
            <w:r>
              <w:rPr>
                <w:rFonts w:ascii="BIZ UDゴシック" w:eastAsia="BIZ UDゴシック" w:hAnsi="BIZ UDゴシック"/>
              </w:rPr>
              <w:t>/7</w:t>
            </w:r>
          </w:p>
        </w:tc>
        <w:tc>
          <w:tcPr>
            <w:tcW w:w="4707" w:type="dxa"/>
            <w:tcBorders>
              <w:bottom w:val="single" w:sz="4" w:space="0" w:color="auto"/>
            </w:tcBorders>
          </w:tcPr>
          <w:p w:rsidR="00A015B6" w:rsidRPr="006128D1" w:rsidRDefault="00A015B6" w:rsidP="006128D1">
            <w:pPr>
              <w:pStyle w:val="a5"/>
              <w:numPr>
                <w:ilvl w:val="0"/>
                <w:numId w:val="8"/>
              </w:numPr>
              <w:ind w:leftChars="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講師を招いての学習会</w:t>
            </w:r>
          </w:p>
          <w:p w:rsidR="00A015B6" w:rsidRPr="001840D2" w:rsidRDefault="00A015B6" w:rsidP="006128D1">
            <w:pPr>
              <w:ind w:firstLineChars="200" w:firstLine="40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ICT</w:t>
            </w:r>
            <w:r>
              <w:rPr>
                <w:rFonts w:ascii="BIZ UDゴシック" w:eastAsia="BIZ UDゴシック" w:hAnsi="BIZ UDゴシック" w:hint="eastAsia"/>
                <w:sz w:val="20"/>
                <w:szCs w:val="20"/>
              </w:rPr>
              <w:t>（AI）</w:t>
            </w:r>
            <w:r w:rsidRPr="006128D1">
              <w:rPr>
                <w:rFonts w:ascii="BIZ UDゴシック" w:eastAsia="BIZ UDゴシック" w:hAnsi="BIZ UDゴシック" w:hint="eastAsia"/>
                <w:sz w:val="20"/>
                <w:szCs w:val="20"/>
              </w:rPr>
              <w:t>の活用</w:t>
            </w:r>
            <w:r>
              <w:rPr>
                <w:rFonts w:ascii="BIZ UDゴシック" w:eastAsia="BIZ UDゴシック" w:hAnsi="BIZ UDゴシック" w:hint="eastAsia"/>
                <w:sz w:val="20"/>
                <w:szCs w:val="20"/>
              </w:rPr>
              <w:t xml:space="preserve">　加納岩小　古屋達郎先生</w:t>
            </w:r>
          </w:p>
        </w:tc>
        <w:tc>
          <w:tcPr>
            <w:tcW w:w="1275" w:type="dxa"/>
            <w:vAlign w:val="center"/>
          </w:tcPr>
          <w:p w:rsidR="00A015B6" w:rsidRPr="001840D2" w:rsidRDefault="00A015B6" w:rsidP="001E6261">
            <w:pPr>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Pr>
          <w:p w:rsidR="00A015B6" w:rsidRDefault="00A015B6" w:rsidP="00A53E0D">
            <w:pPr>
              <w:widowControl/>
              <w:ind w:firstLineChars="50" w:firstLine="100"/>
              <w:jc w:val="left"/>
              <w:rPr>
                <w:rFonts w:ascii="BIZ UDゴシック" w:eastAsia="BIZ UDゴシック" w:hAnsi="BIZ UDゴシック"/>
                <w:sz w:val="20"/>
                <w:szCs w:val="20"/>
              </w:rPr>
            </w:pPr>
          </w:p>
        </w:tc>
        <w:tc>
          <w:tcPr>
            <w:tcW w:w="1011" w:type="dxa"/>
          </w:tcPr>
          <w:p w:rsidR="00A015B6" w:rsidRPr="001840D2" w:rsidRDefault="00A015B6" w:rsidP="00A53E0D">
            <w:pPr>
              <w:widowControl/>
              <w:ind w:firstLineChars="50" w:firstLine="1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〇</w:t>
            </w:r>
          </w:p>
        </w:tc>
      </w:tr>
      <w:tr w:rsidR="00A015B6" w:rsidRPr="001840D2" w:rsidTr="001E6261">
        <w:trPr>
          <w:trHeight w:val="315"/>
        </w:trPr>
        <w:tc>
          <w:tcPr>
            <w:tcW w:w="1276" w:type="dxa"/>
            <w:tcBorders>
              <w:top w:val="single" w:sz="4" w:space="0" w:color="auto"/>
              <w:bottom w:val="single" w:sz="4" w:space="0" w:color="auto"/>
            </w:tcBorders>
          </w:tcPr>
          <w:p w:rsidR="00A015B6" w:rsidRPr="001840D2" w:rsidRDefault="00A015B6" w:rsidP="00A53E0D">
            <w:pPr>
              <w:widowControl/>
              <w:ind w:firstLineChars="100" w:firstLine="220"/>
              <w:jc w:val="left"/>
              <w:rPr>
                <w:rFonts w:ascii="BIZ UDゴシック" w:eastAsia="BIZ UDゴシック" w:hAnsi="BIZ UDゴシック"/>
              </w:rPr>
            </w:pPr>
            <w:r>
              <w:rPr>
                <w:rFonts w:ascii="BIZ UDゴシック" w:eastAsia="BIZ UDゴシック" w:hAnsi="BIZ UDゴシック" w:hint="eastAsia"/>
              </w:rPr>
              <w:t>9</w:t>
            </w:r>
            <w:r>
              <w:rPr>
                <w:rFonts w:ascii="BIZ UDゴシック" w:eastAsia="BIZ UDゴシック" w:hAnsi="BIZ UDゴシック"/>
              </w:rPr>
              <w:t>/24</w:t>
            </w:r>
          </w:p>
        </w:tc>
        <w:tc>
          <w:tcPr>
            <w:tcW w:w="4707" w:type="dxa"/>
            <w:tcBorders>
              <w:top w:val="single" w:sz="4" w:space="0" w:color="auto"/>
            </w:tcBorders>
          </w:tcPr>
          <w:p w:rsidR="00A015B6" w:rsidRPr="006128D1" w:rsidRDefault="00A015B6" w:rsidP="006128D1">
            <w:pPr>
              <w:pStyle w:val="a5"/>
              <w:widowControl/>
              <w:numPr>
                <w:ilvl w:val="0"/>
                <w:numId w:val="8"/>
              </w:numPr>
              <w:ind w:leftChars="0"/>
              <w:jc w:val="left"/>
              <w:rPr>
                <w:rFonts w:ascii="BIZ UDゴシック" w:eastAsia="BIZ UDゴシック" w:hAnsi="BIZ UDゴシック"/>
                <w:sz w:val="20"/>
                <w:szCs w:val="20"/>
              </w:rPr>
            </w:pPr>
            <w:r w:rsidRPr="006128D1">
              <w:rPr>
                <w:rFonts w:ascii="BIZ UDゴシック" w:eastAsia="BIZ UDゴシック" w:hAnsi="BIZ UDゴシック" w:hint="eastAsia"/>
                <w:sz w:val="20"/>
                <w:szCs w:val="20"/>
              </w:rPr>
              <w:t>メディアコントロールの取り組みと</w:t>
            </w:r>
          </w:p>
          <w:p w:rsidR="00A015B6" w:rsidRPr="001840D2" w:rsidRDefault="00A015B6" w:rsidP="00A53E0D">
            <w:pPr>
              <w:widowControl/>
              <w:ind w:firstLineChars="100" w:firstLine="200"/>
              <w:jc w:val="left"/>
              <w:rPr>
                <w:rFonts w:ascii="BIZ UDゴシック" w:eastAsia="BIZ UDゴシック" w:hAnsi="BIZ UDゴシック"/>
                <w:sz w:val="20"/>
                <w:szCs w:val="20"/>
              </w:rPr>
            </w:pPr>
            <w:r w:rsidRPr="00B86970">
              <w:rPr>
                <w:rFonts w:ascii="BIZ UDゴシック" w:eastAsia="BIZ UDゴシック" w:hAnsi="BIZ UDゴシック" w:hint="eastAsia"/>
                <w:sz w:val="20"/>
                <w:szCs w:val="20"/>
              </w:rPr>
              <w:t>ICT</w:t>
            </w:r>
            <w:r>
              <w:rPr>
                <w:rFonts w:ascii="BIZ UDゴシック" w:eastAsia="BIZ UDゴシック" w:hAnsi="BIZ UDゴシック" w:hint="eastAsia"/>
                <w:sz w:val="20"/>
                <w:szCs w:val="20"/>
              </w:rPr>
              <w:t>を生かした授業づくり</w:t>
            </w:r>
          </w:p>
        </w:tc>
        <w:tc>
          <w:tcPr>
            <w:tcW w:w="1275" w:type="dxa"/>
            <w:vAlign w:val="center"/>
          </w:tcPr>
          <w:p w:rsidR="00A015B6" w:rsidRPr="001840D2" w:rsidRDefault="00A015B6" w:rsidP="001E626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研究主任</w:t>
            </w:r>
          </w:p>
        </w:tc>
        <w:tc>
          <w:tcPr>
            <w:tcW w:w="1116" w:type="dxa"/>
          </w:tcPr>
          <w:p w:rsidR="00A015B6" w:rsidRPr="001840D2" w:rsidRDefault="00A015B6" w:rsidP="00A53E0D">
            <w:pPr>
              <w:jc w:val="left"/>
              <w:rPr>
                <w:rFonts w:ascii="BIZ UDゴシック" w:eastAsia="BIZ UDゴシック" w:hAnsi="BIZ UDゴシック"/>
                <w:sz w:val="20"/>
                <w:szCs w:val="20"/>
              </w:rPr>
            </w:pPr>
          </w:p>
        </w:tc>
        <w:tc>
          <w:tcPr>
            <w:tcW w:w="1011" w:type="dxa"/>
          </w:tcPr>
          <w:p w:rsidR="00A015B6" w:rsidRPr="001840D2" w:rsidRDefault="00A015B6" w:rsidP="00A53E0D">
            <w:pPr>
              <w:jc w:val="left"/>
              <w:rPr>
                <w:rFonts w:ascii="BIZ UDゴシック" w:eastAsia="BIZ UDゴシック" w:hAnsi="BIZ UDゴシック"/>
                <w:sz w:val="20"/>
                <w:szCs w:val="20"/>
              </w:rPr>
            </w:pPr>
          </w:p>
        </w:tc>
      </w:tr>
      <w:tr w:rsidR="00A015B6" w:rsidRPr="001840D2" w:rsidTr="001E6261">
        <w:trPr>
          <w:trHeight w:val="265"/>
        </w:trPr>
        <w:tc>
          <w:tcPr>
            <w:tcW w:w="1276" w:type="dxa"/>
            <w:tcBorders>
              <w:top w:val="single" w:sz="4" w:space="0" w:color="auto"/>
              <w:bottom w:val="single" w:sz="4" w:space="0" w:color="auto"/>
            </w:tcBorders>
          </w:tcPr>
          <w:p w:rsidR="00A015B6" w:rsidRPr="001840D2" w:rsidRDefault="00A015B6" w:rsidP="00472DFD">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0/15</w:t>
            </w:r>
          </w:p>
        </w:tc>
        <w:tc>
          <w:tcPr>
            <w:tcW w:w="4707" w:type="dxa"/>
            <w:tcBorders>
              <w:top w:val="dashed" w:sz="4" w:space="0" w:color="auto"/>
              <w:bottom w:val="single" w:sz="4" w:space="0" w:color="auto"/>
            </w:tcBorders>
          </w:tcPr>
          <w:p w:rsidR="00A015B6" w:rsidRDefault="00A015B6" w:rsidP="00B86970">
            <w:pPr>
              <w:pStyle w:val="a5"/>
              <w:widowControl/>
              <w:numPr>
                <w:ilvl w:val="0"/>
                <w:numId w:val="8"/>
              </w:numPr>
              <w:ind w:leftChars="0"/>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ICTを生かした授業づくり</w:t>
            </w:r>
          </w:p>
          <w:p w:rsidR="00A015B6" w:rsidRPr="00B86970" w:rsidRDefault="00A015B6" w:rsidP="008B0E03">
            <w:pPr>
              <w:pStyle w:val="a5"/>
              <w:widowControl/>
              <w:ind w:leftChars="0" w:left="360"/>
              <w:jc w:val="left"/>
              <w:rPr>
                <w:rFonts w:ascii="BIZ UDゴシック" w:eastAsia="BIZ UDゴシック" w:hAnsi="BIZ UDゴシック"/>
                <w:sz w:val="20"/>
                <w:szCs w:val="20"/>
              </w:rPr>
            </w:pPr>
            <w:r>
              <w:rPr>
                <w:rFonts w:ascii="BIZ UDゴシック" w:eastAsia="BIZ UDゴシック" w:hAnsi="BIZ UDゴシック" w:hint="eastAsia"/>
                <w:sz w:val="20"/>
                <w:szCs w:val="20"/>
              </w:rPr>
              <w:t>ポスターセッション</w:t>
            </w:r>
          </w:p>
        </w:tc>
        <w:tc>
          <w:tcPr>
            <w:tcW w:w="1275" w:type="dxa"/>
            <w:tcBorders>
              <w:top w:val="dotted" w:sz="4" w:space="0" w:color="auto"/>
              <w:bottom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研究主任</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r w:rsidR="00A015B6" w:rsidRPr="001840D2" w:rsidTr="001E6261">
        <w:trPr>
          <w:trHeight w:val="265"/>
        </w:trPr>
        <w:tc>
          <w:tcPr>
            <w:tcW w:w="1276" w:type="dxa"/>
            <w:tcBorders>
              <w:top w:val="single" w:sz="4" w:space="0" w:color="auto"/>
              <w:bottom w:val="single" w:sz="4" w:space="0" w:color="auto"/>
            </w:tcBorders>
          </w:tcPr>
          <w:p w:rsidR="00A015B6" w:rsidRPr="001840D2" w:rsidRDefault="00A015B6" w:rsidP="00472DFD">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0/22</w:t>
            </w:r>
          </w:p>
        </w:tc>
        <w:tc>
          <w:tcPr>
            <w:tcW w:w="4707" w:type="dxa"/>
            <w:tcBorders>
              <w:top w:val="dashed" w:sz="4" w:space="0" w:color="auto"/>
              <w:bottom w:val="single" w:sz="4" w:space="0" w:color="auto"/>
            </w:tcBorders>
          </w:tcPr>
          <w:p w:rsidR="00A015B6" w:rsidRPr="001840D2" w:rsidRDefault="00A015B6" w:rsidP="00A53E0D">
            <w:pPr>
              <w:widowControl/>
              <w:jc w:val="left"/>
              <w:rPr>
                <w:rFonts w:ascii="BIZ UDゴシック" w:eastAsia="BIZ UDゴシック" w:hAnsi="BIZ UDゴシック"/>
                <w:sz w:val="20"/>
                <w:szCs w:val="20"/>
              </w:rPr>
            </w:pPr>
            <w:r>
              <w:rPr>
                <w:rFonts w:ascii="BIZ UDゴシック" w:eastAsia="BIZ UDゴシック" w:hAnsi="BIZ UDゴシック" w:hint="eastAsia"/>
                <w:sz w:val="20"/>
                <w:szCs w:val="20"/>
              </w:rPr>
              <w:t>教育講演会（高橋純</w:t>
            </w:r>
            <w:r w:rsidRPr="001840D2">
              <w:rPr>
                <w:rFonts w:ascii="BIZ UDゴシック" w:eastAsia="BIZ UDゴシック" w:hAnsi="BIZ UDゴシック" w:hint="eastAsia"/>
                <w:sz w:val="20"/>
                <w:szCs w:val="20"/>
              </w:rPr>
              <w:t>先生</w:t>
            </w:r>
            <w:r>
              <w:rPr>
                <w:rFonts w:ascii="BIZ UDゴシック" w:eastAsia="BIZ UDゴシック" w:hAnsi="BIZ UDゴシック" w:hint="eastAsia"/>
                <w:sz w:val="20"/>
                <w:szCs w:val="20"/>
              </w:rPr>
              <w:t xml:space="preserve">　東京学芸大教授</w:t>
            </w:r>
            <w:r w:rsidRPr="001840D2">
              <w:rPr>
                <w:rFonts w:ascii="BIZ UDゴシック" w:eastAsia="BIZ UDゴシック" w:hAnsi="BIZ UDゴシック" w:hint="eastAsia"/>
                <w:sz w:val="20"/>
                <w:szCs w:val="20"/>
              </w:rPr>
              <w:t>）</w:t>
            </w:r>
          </w:p>
        </w:tc>
        <w:tc>
          <w:tcPr>
            <w:tcW w:w="1275" w:type="dxa"/>
            <w:tcBorders>
              <w:top w:val="dotted" w:sz="4" w:space="0" w:color="auto"/>
              <w:bottom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bdr w:val="single" w:sz="4" w:space="0" w:color="auto"/>
              </w:rPr>
              <w:t>学びのP</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r w:rsidR="00A015B6" w:rsidRPr="001840D2" w:rsidTr="001E6261">
        <w:trPr>
          <w:trHeight w:val="339"/>
        </w:trPr>
        <w:tc>
          <w:tcPr>
            <w:tcW w:w="1276" w:type="dxa"/>
            <w:tcBorders>
              <w:top w:val="single" w:sz="4" w:space="0" w:color="auto"/>
            </w:tcBorders>
          </w:tcPr>
          <w:p w:rsidR="00A015B6" w:rsidRPr="001840D2" w:rsidRDefault="00A015B6" w:rsidP="00472DFD">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0/29</w:t>
            </w:r>
          </w:p>
        </w:tc>
        <w:tc>
          <w:tcPr>
            <w:tcW w:w="4707" w:type="dxa"/>
            <w:tcBorders>
              <w:top w:val="single" w:sz="4" w:space="0" w:color="auto"/>
            </w:tcBorders>
          </w:tcPr>
          <w:p w:rsidR="00A015B6" w:rsidRPr="00296569" w:rsidRDefault="00A015B6" w:rsidP="001E6261">
            <w:pPr>
              <w:pStyle w:val="a5"/>
              <w:widowControl/>
              <w:numPr>
                <w:ilvl w:val="0"/>
                <w:numId w:val="8"/>
              </w:numPr>
              <w:ind w:leftChars="0"/>
              <w:jc w:val="left"/>
              <w:rPr>
                <w:rFonts w:ascii="BIZ UDゴシック" w:eastAsia="BIZ UDゴシック" w:hAnsi="BIZ UDゴシック"/>
                <w:strike/>
                <w:sz w:val="20"/>
                <w:szCs w:val="20"/>
                <w:bdr w:val="single" w:sz="4" w:space="0" w:color="auto"/>
              </w:rPr>
            </w:pPr>
            <w:r>
              <w:rPr>
                <w:rFonts w:ascii="BIZ UDゴシック" w:eastAsia="BIZ UDゴシック" w:hAnsi="BIZ UDゴシック" w:hint="eastAsia"/>
                <w:sz w:val="20"/>
                <w:szCs w:val="20"/>
              </w:rPr>
              <w:t>学級力向上アンケートの考察</w:t>
            </w:r>
          </w:p>
        </w:tc>
        <w:tc>
          <w:tcPr>
            <w:tcW w:w="1275" w:type="dxa"/>
            <w:tcBorders>
              <w:top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部　会</w:t>
            </w:r>
          </w:p>
        </w:tc>
        <w:tc>
          <w:tcPr>
            <w:tcW w:w="1116" w:type="dxa"/>
          </w:tcPr>
          <w:p w:rsidR="00A015B6" w:rsidRPr="001840D2" w:rsidRDefault="00A015B6" w:rsidP="00A53E0D">
            <w:pPr>
              <w:widowControl/>
              <w:ind w:firstLineChars="50" w:firstLine="100"/>
              <w:jc w:val="left"/>
              <w:rPr>
                <w:rFonts w:ascii="BIZ UDゴシック" w:eastAsia="BIZ UDゴシック" w:hAnsi="BIZ UDゴシック"/>
                <w:sz w:val="20"/>
                <w:szCs w:val="20"/>
              </w:rPr>
            </w:pPr>
          </w:p>
        </w:tc>
        <w:tc>
          <w:tcPr>
            <w:tcW w:w="1011" w:type="dxa"/>
          </w:tcPr>
          <w:p w:rsidR="00A015B6" w:rsidRPr="001840D2" w:rsidRDefault="00A015B6" w:rsidP="00A53E0D">
            <w:pPr>
              <w:widowControl/>
              <w:ind w:firstLineChars="50" w:firstLine="100"/>
              <w:jc w:val="left"/>
              <w:rPr>
                <w:rFonts w:ascii="BIZ UDゴシック" w:eastAsia="BIZ UDゴシック" w:hAnsi="BIZ UDゴシック"/>
                <w:sz w:val="20"/>
                <w:szCs w:val="20"/>
              </w:rPr>
            </w:pPr>
          </w:p>
        </w:tc>
      </w:tr>
      <w:tr w:rsidR="00A015B6" w:rsidRPr="001840D2" w:rsidTr="001E6261">
        <w:trPr>
          <w:trHeight w:val="267"/>
        </w:trPr>
        <w:tc>
          <w:tcPr>
            <w:tcW w:w="1276" w:type="dxa"/>
            <w:tcBorders>
              <w:top w:val="single" w:sz="4" w:space="0" w:color="auto"/>
              <w:bottom w:val="single" w:sz="4" w:space="0" w:color="auto"/>
            </w:tcBorders>
          </w:tcPr>
          <w:p w:rsidR="00A015B6" w:rsidRPr="001840D2" w:rsidRDefault="00A015B6" w:rsidP="00472DFD">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1/5</w:t>
            </w:r>
          </w:p>
        </w:tc>
        <w:tc>
          <w:tcPr>
            <w:tcW w:w="4707" w:type="dxa"/>
            <w:tcBorders>
              <w:top w:val="single" w:sz="4" w:space="0" w:color="auto"/>
            </w:tcBorders>
          </w:tcPr>
          <w:p w:rsidR="00A015B6" w:rsidRDefault="00A015B6" w:rsidP="00851F55">
            <w:pPr>
              <w:pStyle w:val="a5"/>
              <w:widowControl/>
              <w:numPr>
                <w:ilvl w:val="0"/>
                <w:numId w:val="8"/>
              </w:numPr>
              <w:ind w:leftChars="0"/>
              <w:rPr>
                <w:rFonts w:ascii="BIZ UDゴシック" w:eastAsia="BIZ UDゴシック" w:hAnsi="BIZ UDゴシック"/>
                <w:sz w:val="20"/>
                <w:szCs w:val="20"/>
              </w:rPr>
            </w:pPr>
            <w:r w:rsidRPr="00851F55">
              <w:rPr>
                <w:rFonts w:ascii="BIZ UDゴシック" w:eastAsia="BIZ UDゴシック" w:hAnsi="BIZ UDゴシック" w:hint="eastAsia"/>
                <w:sz w:val="20"/>
                <w:szCs w:val="20"/>
              </w:rPr>
              <w:t>探求的な学びのサイクルを意識した授業研究</w:t>
            </w:r>
          </w:p>
          <w:p w:rsidR="00A015B6" w:rsidRPr="00851F55" w:rsidRDefault="00A015B6" w:rsidP="00296569">
            <w:pPr>
              <w:pStyle w:val="a5"/>
              <w:widowControl/>
              <w:ind w:leftChars="0" w:left="360"/>
              <w:rPr>
                <w:rFonts w:ascii="BIZ UDゴシック" w:eastAsia="BIZ UDゴシック" w:hAnsi="BIZ UDゴシック"/>
                <w:sz w:val="20"/>
                <w:szCs w:val="20"/>
              </w:rPr>
            </w:pPr>
            <w:r>
              <w:rPr>
                <w:rFonts w:ascii="BIZ UDゴシック" w:eastAsia="BIZ UDゴシック" w:hAnsi="BIZ UDゴシック" w:hint="eastAsia"/>
                <w:sz w:val="20"/>
                <w:szCs w:val="20"/>
              </w:rPr>
              <w:t>（1</w:t>
            </w:r>
            <w:r>
              <w:rPr>
                <w:rFonts w:ascii="BIZ UDゴシック" w:eastAsia="BIZ UDゴシック" w:hAnsi="BIZ UDゴシック"/>
                <w:sz w:val="20"/>
                <w:szCs w:val="20"/>
              </w:rPr>
              <w:t>1/19</w:t>
            </w:r>
            <w:r>
              <w:rPr>
                <w:rFonts w:ascii="BIZ UDゴシック" w:eastAsia="BIZ UDゴシック" w:hAnsi="BIZ UDゴシック" w:hint="eastAsia"/>
                <w:sz w:val="20"/>
                <w:szCs w:val="20"/>
              </w:rPr>
              <w:t>ブロック公開にむけて）</w:t>
            </w:r>
          </w:p>
        </w:tc>
        <w:tc>
          <w:tcPr>
            <w:tcW w:w="1275" w:type="dxa"/>
            <w:tcBorders>
              <w:top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Pr>
          <w:p w:rsidR="00A015B6" w:rsidRPr="001840D2" w:rsidRDefault="00A015B6" w:rsidP="00A53E0D">
            <w:pPr>
              <w:jc w:val="center"/>
              <w:rPr>
                <w:rFonts w:ascii="BIZ UDゴシック" w:eastAsia="BIZ UDゴシック" w:hAnsi="BIZ UDゴシック"/>
                <w:sz w:val="20"/>
                <w:szCs w:val="20"/>
              </w:rPr>
            </w:pPr>
          </w:p>
        </w:tc>
        <w:tc>
          <w:tcPr>
            <w:tcW w:w="1011" w:type="dxa"/>
          </w:tcPr>
          <w:p w:rsidR="00A015B6" w:rsidRPr="001840D2" w:rsidRDefault="00A015B6" w:rsidP="00A53E0D">
            <w:pPr>
              <w:jc w:val="center"/>
              <w:rPr>
                <w:rFonts w:ascii="BIZ UDゴシック" w:eastAsia="BIZ UDゴシック" w:hAnsi="BIZ UDゴシック"/>
                <w:sz w:val="20"/>
                <w:szCs w:val="20"/>
              </w:rPr>
            </w:pPr>
          </w:p>
        </w:tc>
      </w:tr>
      <w:tr w:rsidR="00A015B6" w:rsidRPr="001840D2" w:rsidTr="001E6261">
        <w:trPr>
          <w:trHeight w:val="390"/>
        </w:trPr>
        <w:tc>
          <w:tcPr>
            <w:tcW w:w="1276" w:type="dxa"/>
            <w:tcBorders>
              <w:bottom w:val="single" w:sz="4" w:space="0" w:color="auto"/>
            </w:tcBorders>
          </w:tcPr>
          <w:p w:rsidR="00A015B6" w:rsidRPr="001840D2" w:rsidRDefault="00A015B6" w:rsidP="00472DFD">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1/19</w:t>
            </w:r>
          </w:p>
        </w:tc>
        <w:tc>
          <w:tcPr>
            <w:tcW w:w="4707" w:type="dxa"/>
            <w:tcBorders>
              <w:top w:val="single" w:sz="4" w:space="0" w:color="auto"/>
              <w:bottom w:val="single" w:sz="4" w:space="0" w:color="auto"/>
            </w:tcBorders>
          </w:tcPr>
          <w:p w:rsidR="00A015B6" w:rsidRPr="00296569" w:rsidRDefault="00A015B6" w:rsidP="00296569">
            <w:pPr>
              <w:widowControl/>
              <w:jc w:val="left"/>
              <w:rPr>
                <w:rFonts w:ascii="BIZ UDゴシック" w:eastAsia="BIZ UDゴシック" w:hAnsi="BIZ UDゴシック"/>
                <w:sz w:val="20"/>
                <w:szCs w:val="20"/>
                <w:highlight w:val="yellow"/>
              </w:rPr>
            </w:pPr>
            <w:r w:rsidRPr="001E6261">
              <w:rPr>
                <w:rFonts w:ascii="BIZ UDゴシック" w:eastAsia="BIZ UDゴシック" w:hAnsi="BIZ UDゴシック" w:hint="eastAsia"/>
                <w:sz w:val="20"/>
                <w:szCs w:val="20"/>
              </w:rPr>
              <w:t>ブロック研　授業公開・参観（松里小）</w:t>
            </w:r>
          </w:p>
        </w:tc>
        <w:tc>
          <w:tcPr>
            <w:tcW w:w="1275" w:type="dxa"/>
            <w:tcBorders>
              <w:top w:val="single" w:sz="4" w:space="0" w:color="auto"/>
              <w:bottom w:val="single" w:sz="4" w:space="0" w:color="auto"/>
            </w:tcBorders>
            <w:vAlign w:val="center"/>
          </w:tcPr>
          <w:p w:rsidR="00A015B6" w:rsidRPr="001840D2" w:rsidRDefault="00A015B6" w:rsidP="001E6261">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bdr w:val="single" w:sz="4" w:space="0" w:color="auto"/>
              </w:rPr>
              <w:t>ブロック研</w:t>
            </w:r>
          </w:p>
        </w:tc>
        <w:tc>
          <w:tcPr>
            <w:tcW w:w="1116" w:type="dxa"/>
            <w:tcBorders>
              <w:bottom w:val="single" w:sz="4" w:space="0" w:color="auto"/>
            </w:tcBorders>
          </w:tcPr>
          <w:p w:rsidR="00A015B6" w:rsidRPr="001840D2" w:rsidRDefault="00A015B6" w:rsidP="000F2ADF">
            <w:pPr>
              <w:pStyle w:val="ab"/>
              <w:rPr>
                <w:rFonts w:ascii="BIZ UDゴシック" w:eastAsia="BIZ UDゴシック" w:hAnsi="BIZ UDゴシック"/>
              </w:rPr>
            </w:pPr>
          </w:p>
        </w:tc>
        <w:tc>
          <w:tcPr>
            <w:tcW w:w="1011" w:type="dxa"/>
            <w:tcBorders>
              <w:bottom w:val="single" w:sz="4" w:space="0" w:color="auto"/>
            </w:tcBorders>
          </w:tcPr>
          <w:p w:rsidR="00A015B6" w:rsidRPr="001840D2" w:rsidRDefault="00A015B6" w:rsidP="000F2ADF">
            <w:pPr>
              <w:pStyle w:val="ab"/>
              <w:rPr>
                <w:rFonts w:ascii="BIZ UDゴシック" w:eastAsia="BIZ UDゴシック" w:hAnsi="BIZ UDゴシック"/>
              </w:rPr>
            </w:pPr>
          </w:p>
        </w:tc>
      </w:tr>
      <w:tr w:rsidR="00A015B6" w:rsidRPr="001840D2" w:rsidTr="001E6261">
        <w:trPr>
          <w:trHeight w:val="352"/>
        </w:trPr>
        <w:tc>
          <w:tcPr>
            <w:tcW w:w="1276" w:type="dxa"/>
            <w:tcBorders>
              <w:top w:val="single" w:sz="4" w:space="0" w:color="auto"/>
              <w:bottom w:val="single" w:sz="4" w:space="0" w:color="auto"/>
            </w:tcBorders>
          </w:tcPr>
          <w:p w:rsidR="00A015B6" w:rsidRPr="001840D2" w:rsidRDefault="00A015B6" w:rsidP="00472DFD">
            <w:pPr>
              <w:jc w:val="center"/>
              <w:rPr>
                <w:rFonts w:ascii="BIZ UDゴシック" w:eastAsia="BIZ UDゴシック" w:hAnsi="BIZ UDゴシック"/>
              </w:rPr>
            </w:pPr>
            <w:r>
              <w:rPr>
                <w:rFonts w:ascii="BIZ UDゴシック" w:eastAsia="BIZ UDゴシック" w:hAnsi="BIZ UDゴシック"/>
              </w:rPr>
              <w:t>12/</w:t>
            </w:r>
            <w:r>
              <w:rPr>
                <w:rFonts w:ascii="BIZ UDゴシック" w:eastAsia="BIZ UDゴシック" w:hAnsi="BIZ UDゴシック" w:hint="eastAsia"/>
              </w:rPr>
              <w:t>2</w:t>
            </w:r>
          </w:p>
        </w:tc>
        <w:tc>
          <w:tcPr>
            <w:tcW w:w="4707" w:type="dxa"/>
            <w:tcBorders>
              <w:top w:val="dashed" w:sz="4" w:space="0" w:color="auto"/>
            </w:tcBorders>
          </w:tcPr>
          <w:p w:rsidR="00A015B6" w:rsidRPr="001840D2" w:rsidRDefault="00A015B6" w:rsidP="00445D62">
            <w:pPr>
              <w:widowControl/>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教育講演</w:t>
            </w:r>
            <w:r>
              <w:rPr>
                <w:rFonts w:ascii="BIZ UDゴシック" w:eastAsia="BIZ UDゴシック" w:hAnsi="BIZ UDゴシック" w:hint="eastAsia"/>
                <w:sz w:val="20"/>
                <w:szCs w:val="20"/>
              </w:rPr>
              <w:t>会（赤坂真二</w:t>
            </w:r>
            <w:r w:rsidRPr="001840D2">
              <w:rPr>
                <w:rFonts w:ascii="BIZ UDゴシック" w:eastAsia="BIZ UDゴシック" w:hAnsi="BIZ UDゴシック" w:hint="eastAsia"/>
                <w:sz w:val="20"/>
                <w:szCs w:val="20"/>
              </w:rPr>
              <w:t>先生</w:t>
            </w:r>
            <w:r>
              <w:rPr>
                <w:rFonts w:ascii="BIZ UDゴシック" w:eastAsia="BIZ UDゴシック" w:hAnsi="BIZ UDゴシック" w:hint="eastAsia"/>
                <w:sz w:val="20"/>
                <w:szCs w:val="20"/>
              </w:rPr>
              <w:t xml:space="preserve">　上越教育大学教職大学院教授</w:t>
            </w:r>
            <w:r w:rsidRPr="001840D2">
              <w:rPr>
                <w:rFonts w:ascii="BIZ UDゴシック" w:eastAsia="BIZ UDゴシック" w:hAnsi="BIZ UDゴシック" w:hint="eastAsia"/>
                <w:sz w:val="20"/>
                <w:szCs w:val="20"/>
              </w:rPr>
              <w:t>）</w:t>
            </w:r>
          </w:p>
        </w:tc>
        <w:tc>
          <w:tcPr>
            <w:tcW w:w="1275" w:type="dxa"/>
            <w:tcBorders>
              <w:top w:val="dashed" w:sz="4" w:space="0" w:color="auto"/>
            </w:tcBorders>
            <w:vAlign w:val="center"/>
          </w:tcPr>
          <w:p w:rsidR="00A015B6" w:rsidRPr="001840D2" w:rsidRDefault="00A015B6" w:rsidP="001E6261">
            <w:pPr>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bdr w:val="single" w:sz="4" w:space="0" w:color="auto"/>
              </w:rPr>
              <w:t>学びのP</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r w:rsidR="00A015B6" w:rsidRPr="001840D2" w:rsidTr="001E6261">
        <w:trPr>
          <w:trHeight w:val="204"/>
        </w:trPr>
        <w:tc>
          <w:tcPr>
            <w:tcW w:w="1276" w:type="dxa"/>
            <w:tcBorders>
              <w:bottom w:val="single" w:sz="4" w:space="0" w:color="auto"/>
            </w:tcBorders>
          </w:tcPr>
          <w:p w:rsidR="00A015B6" w:rsidRPr="001840D2" w:rsidRDefault="00A015B6" w:rsidP="00472DFD">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r>
              <w:rPr>
                <w:rFonts w:ascii="BIZ UDゴシック" w:eastAsia="BIZ UDゴシック" w:hAnsi="BIZ UDゴシック" w:hint="eastAsia"/>
              </w:rPr>
              <w:t>1</w:t>
            </w:r>
            <w:r>
              <w:rPr>
                <w:rFonts w:ascii="BIZ UDゴシック" w:eastAsia="BIZ UDゴシック" w:hAnsi="BIZ UDゴシック"/>
              </w:rPr>
              <w:t>0</w:t>
            </w:r>
          </w:p>
        </w:tc>
        <w:tc>
          <w:tcPr>
            <w:tcW w:w="4707" w:type="dxa"/>
            <w:tcBorders>
              <w:top w:val="single" w:sz="4" w:space="0" w:color="auto"/>
              <w:bottom w:val="single" w:sz="4" w:space="0" w:color="auto"/>
            </w:tcBorders>
          </w:tcPr>
          <w:p w:rsidR="00A015B6" w:rsidRPr="001840D2" w:rsidRDefault="00A015B6" w:rsidP="00445D62">
            <w:pPr>
              <w:widowControl/>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⑪学力調査等の結果を生かした授業改善について</w:t>
            </w:r>
          </w:p>
          <w:p w:rsidR="00A015B6" w:rsidRDefault="00A015B6" w:rsidP="00445D62">
            <w:pPr>
              <w:widowControl/>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本校のアウトメディアの実態と改善策について</w:t>
            </w:r>
          </w:p>
          <w:p w:rsidR="00A015B6" w:rsidRPr="001840D2" w:rsidRDefault="00A015B6" w:rsidP="00445D62">
            <w:pPr>
              <w:widowControl/>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研究紀要について</w:t>
            </w:r>
          </w:p>
        </w:tc>
        <w:tc>
          <w:tcPr>
            <w:tcW w:w="1275" w:type="dxa"/>
            <w:tcBorders>
              <w:top w:val="single" w:sz="4" w:space="0" w:color="auto"/>
            </w:tcBorders>
            <w:vAlign w:val="center"/>
          </w:tcPr>
          <w:p w:rsidR="00A015B6" w:rsidRPr="001840D2" w:rsidRDefault="00A015B6" w:rsidP="00A53E0D">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r w:rsidR="00A015B6" w:rsidRPr="001840D2" w:rsidTr="001E6261">
        <w:trPr>
          <w:trHeight w:val="281"/>
        </w:trPr>
        <w:tc>
          <w:tcPr>
            <w:tcW w:w="1276" w:type="dxa"/>
            <w:tcBorders>
              <w:top w:val="single" w:sz="4" w:space="0" w:color="auto"/>
            </w:tcBorders>
          </w:tcPr>
          <w:p w:rsidR="00A015B6" w:rsidRPr="001840D2" w:rsidRDefault="00A015B6" w:rsidP="00A0796B">
            <w:pPr>
              <w:widowControl/>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w:t>
            </w:r>
          </w:p>
        </w:tc>
        <w:tc>
          <w:tcPr>
            <w:tcW w:w="4707" w:type="dxa"/>
            <w:tcBorders>
              <w:bottom w:val="single" w:sz="4" w:space="0" w:color="auto"/>
            </w:tcBorders>
          </w:tcPr>
          <w:p w:rsidR="00A015B6" w:rsidRPr="001840D2" w:rsidRDefault="00A015B6" w:rsidP="00A53E0D">
            <w:pPr>
              <w:widowControl/>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⑫校内研の成果と課題について</w:t>
            </w:r>
          </w:p>
        </w:tc>
        <w:tc>
          <w:tcPr>
            <w:tcW w:w="1275" w:type="dxa"/>
            <w:tcBorders>
              <w:bottom w:val="single" w:sz="4" w:space="0" w:color="auto"/>
            </w:tcBorders>
            <w:vAlign w:val="center"/>
          </w:tcPr>
          <w:p w:rsidR="00A015B6" w:rsidRPr="001840D2" w:rsidRDefault="00A015B6" w:rsidP="00A53E0D">
            <w:pPr>
              <w:widowControl/>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r w:rsidR="00A015B6" w:rsidRPr="001840D2" w:rsidTr="001E6261">
        <w:trPr>
          <w:trHeight w:val="355"/>
        </w:trPr>
        <w:tc>
          <w:tcPr>
            <w:tcW w:w="1276" w:type="dxa"/>
            <w:tcBorders>
              <w:bottom w:val="single" w:sz="4" w:space="0" w:color="auto"/>
            </w:tcBorders>
          </w:tcPr>
          <w:p w:rsidR="00A015B6" w:rsidRPr="001840D2" w:rsidRDefault="00A015B6" w:rsidP="00A0796B">
            <w:pPr>
              <w:widowControl/>
              <w:jc w:val="cente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/25</w:t>
            </w:r>
          </w:p>
        </w:tc>
        <w:tc>
          <w:tcPr>
            <w:tcW w:w="4707" w:type="dxa"/>
            <w:tcBorders>
              <w:top w:val="single" w:sz="4" w:space="0" w:color="auto"/>
              <w:bottom w:val="single" w:sz="4" w:space="0" w:color="auto"/>
            </w:tcBorders>
          </w:tcPr>
          <w:p w:rsidR="00A015B6" w:rsidRPr="001840D2" w:rsidRDefault="00A015B6" w:rsidP="00A53E0D">
            <w:pPr>
              <w:jc w:val="left"/>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⑬研究のまとめ</w:t>
            </w:r>
          </w:p>
        </w:tc>
        <w:tc>
          <w:tcPr>
            <w:tcW w:w="1275" w:type="dxa"/>
            <w:tcBorders>
              <w:top w:val="single" w:sz="4" w:space="0" w:color="auto"/>
              <w:bottom w:val="single" w:sz="4" w:space="0" w:color="auto"/>
            </w:tcBorders>
            <w:vAlign w:val="center"/>
          </w:tcPr>
          <w:p w:rsidR="00A015B6" w:rsidRPr="001840D2" w:rsidRDefault="00A015B6" w:rsidP="00A53E0D">
            <w:pPr>
              <w:jc w:val="center"/>
              <w:rPr>
                <w:rFonts w:ascii="BIZ UDゴシック" w:eastAsia="BIZ UDゴシック" w:hAnsi="BIZ UDゴシック"/>
                <w:sz w:val="20"/>
                <w:szCs w:val="20"/>
              </w:rPr>
            </w:pPr>
            <w:r w:rsidRPr="001840D2">
              <w:rPr>
                <w:rFonts w:ascii="BIZ UDゴシック" w:eastAsia="BIZ UDゴシック" w:hAnsi="BIZ UDゴシック" w:hint="eastAsia"/>
                <w:sz w:val="20"/>
                <w:szCs w:val="20"/>
              </w:rPr>
              <w:t>研究主任</w:t>
            </w:r>
          </w:p>
        </w:tc>
        <w:tc>
          <w:tcPr>
            <w:tcW w:w="1116" w:type="dxa"/>
          </w:tcPr>
          <w:p w:rsidR="00A015B6" w:rsidRPr="001840D2" w:rsidRDefault="00A015B6" w:rsidP="00A53E0D">
            <w:pPr>
              <w:widowControl/>
              <w:jc w:val="left"/>
              <w:rPr>
                <w:rFonts w:ascii="BIZ UDゴシック" w:eastAsia="BIZ UDゴシック" w:hAnsi="BIZ UDゴシック"/>
                <w:sz w:val="20"/>
                <w:szCs w:val="20"/>
              </w:rPr>
            </w:pPr>
          </w:p>
        </w:tc>
        <w:tc>
          <w:tcPr>
            <w:tcW w:w="1011" w:type="dxa"/>
          </w:tcPr>
          <w:p w:rsidR="00A015B6" w:rsidRPr="001840D2" w:rsidRDefault="00A015B6" w:rsidP="00A53E0D">
            <w:pPr>
              <w:widowControl/>
              <w:jc w:val="left"/>
              <w:rPr>
                <w:rFonts w:ascii="BIZ UDゴシック" w:eastAsia="BIZ UDゴシック" w:hAnsi="BIZ UDゴシック"/>
                <w:sz w:val="20"/>
                <w:szCs w:val="20"/>
              </w:rPr>
            </w:pPr>
          </w:p>
        </w:tc>
      </w:tr>
    </w:tbl>
    <w:p w:rsidR="00CC608C" w:rsidRDefault="001E6261" w:rsidP="00CC608C">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xml:space="preserve">　　　　　　　　　　　　　　　　　　　　　　　　　　　　　　　　　　（研究主任　小池　美樹）</w:t>
      </w:r>
    </w:p>
    <w:p w:rsidR="00B426DE" w:rsidRPr="00B426DE" w:rsidRDefault="00B426DE" w:rsidP="00B426DE">
      <w:pPr>
        <w:rPr>
          <w:rFonts w:ascii="BIZ UDゴシック" w:eastAsia="BIZ UDゴシック" w:hAnsi="BIZ UDゴシック"/>
          <w:szCs w:val="21"/>
        </w:rPr>
      </w:pPr>
    </w:p>
    <w:p w:rsidR="00B426DE" w:rsidRPr="00B426DE" w:rsidRDefault="00B426DE" w:rsidP="00B426DE">
      <w:pPr>
        <w:rPr>
          <w:rFonts w:ascii="BIZ UDゴシック" w:eastAsia="BIZ UDゴシック" w:hAnsi="BIZ UDゴシック"/>
          <w:szCs w:val="21"/>
        </w:rPr>
      </w:pPr>
    </w:p>
    <w:p w:rsidR="00B426DE" w:rsidRPr="00B426DE" w:rsidRDefault="00B426DE" w:rsidP="00B426DE">
      <w:pPr>
        <w:rPr>
          <w:rFonts w:ascii="BIZ UDゴシック" w:eastAsia="BIZ UDゴシック" w:hAnsi="BIZ UDゴシック"/>
          <w:szCs w:val="21"/>
        </w:rPr>
      </w:pPr>
    </w:p>
    <w:p w:rsidR="00BA063B" w:rsidRPr="001E6261" w:rsidRDefault="00BA063B" w:rsidP="00BA063B">
      <w:pPr>
        <w:rPr>
          <w:rFonts w:ascii="BIZ UDゴシック" w:eastAsia="BIZ UDゴシック" w:hAnsi="BIZ UDゴシック"/>
          <w:szCs w:val="21"/>
        </w:rPr>
      </w:pPr>
    </w:p>
    <w:sectPr w:rsidR="00BA063B" w:rsidRPr="001E6261" w:rsidSect="001A35A2">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4E" w:rsidRDefault="00A4504E" w:rsidP="008D2C5B">
      <w:r>
        <w:separator/>
      </w:r>
    </w:p>
  </w:endnote>
  <w:endnote w:type="continuationSeparator" w:id="0">
    <w:p w:rsidR="00A4504E" w:rsidRDefault="00A4504E" w:rsidP="008D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4E" w:rsidRDefault="00A4504E" w:rsidP="008D2C5B">
      <w:r>
        <w:separator/>
      </w:r>
    </w:p>
  </w:footnote>
  <w:footnote w:type="continuationSeparator" w:id="0">
    <w:p w:rsidR="00A4504E" w:rsidRDefault="00A4504E" w:rsidP="008D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04E"/>
    <w:multiLevelType w:val="hybridMultilevel"/>
    <w:tmpl w:val="022C913C"/>
    <w:lvl w:ilvl="0" w:tplc="C8643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E58BA"/>
    <w:multiLevelType w:val="hybridMultilevel"/>
    <w:tmpl w:val="D67E4FA4"/>
    <w:lvl w:ilvl="0" w:tplc="A870851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66217"/>
    <w:multiLevelType w:val="hybridMultilevel"/>
    <w:tmpl w:val="BE427698"/>
    <w:lvl w:ilvl="0" w:tplc="C86434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03082"/>
    <w:multiLevelType w:val="hybridMultilevel"/>
    <w:tmpl w:val="2FD2D50C"/>
    <w:lvl w:ilvl="0" w:tplc="6494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482CD2"/>
    <w:multiLevelType w:val="hybridMultilevel"/>
    <w:tmpl w:val="29724BA2"/>
    <w:lvl w:ilvl="0" w:tplc="0EF66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410F18"/>
    <w:multiLevelType w:val="hybridMultilevel"/>
    <w:tmpl w:val="D7A8FECC"/>
    <w:lvl w:ilvl="0" w:tplc="588C6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D6679E"/>
    <w:multiLevelType w:val="hybridMultilevel"/>
    <w:tmpl w:val="4E349C18"/>
    <w:lvl w:ilvl="0" w:tplc="31EEC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4A09F0"/>
    <w:multiLevelType w:val="hybridMultilevel"/>
    <w:tmpl w:val="1EAE56AC"/>
    <w:lvl w:ilvl="0" w:tplc="489CE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0A08BD"/>
    <w:multiLevelType w:val="hybridMultilevel"/>
    <w:tmpl w:val="790A19A0"/>
    <w:lvl w:ilvl="0" w:tplc="C86434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BF29FE"/>
    <w:multiLevelType w:val="hybridMultilevel"/>
    <w:tmpl w:val="6F94F0B6"/>
    <w:lvl w:ilvl="0" w:tplc="06541C7C">
      <w:start w:val="4"/>
      <w:numFmt w:val="decimalEnclosedCircle"/>
      <w:lvlText w:val="%1"/>
      <w:lvlJc w:val="left"/>
      <w:pPr>
        <w:ind w:left="360" w:hanging="360"/>
      </w:pPr>
      <w:rPr>
        <w:rFonts w:hint="default"/>
        <w:strike w:val="0"/>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151015"/>
    <w:multiLevelType w:val="hybridMultilevel"/>
    <w:tmpl w:val="FBCC6128"/>
    <w:lvl w:ilvl="0" w:tplc="9740DFC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4"/>
  </w:num>
  <w:num w:numId="3">
    <w:abstractNumId w:val="10"/>
  </w:num>
  <w:num w:numId="4">
    <w:abstractNumId w:val="6"/>
  </w:num>
  <w:num w:numId="5">
    <w:abstractNumId w:val="5"/>
  </w:num>
  <w:num w:numId="6">
    <w:abstractNumId w:val="1"/>
  </w:num>
  <w:num w:numId="7">
    <w:abstractNumId w:val="2"/>
  </w:num>
  <w:num w:numId="8">
    <w:abstractNumId w:val="9"/>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F7"/>
    <w:rsid w:val="00006F76"/>
    <w:rsid w:val="000073F6"/>
    <w:rsid w:val="00020971"/>
    <w:rsid w:val="0002098B"/>
    <w:rsid w:val="00033922"/>
    <w:rsid w:val="00042272"/>
    <w:rsid w:val="00054215"/>
    <w:rsid w:val="00056C52"/>
    <w:rsid w:val="0007578E"/>
    <w:rsid w:val="000A1DDB"/>
    <w:rsid w:val="000F02D6"/>
    <w:rsid w:val="000F2ADF"/>
    <w:rsid w:val="00154FEF"/>
    <w:rsid w:val="00171CB0"/>
    <w:rsid w:val="00182FC9"/>
    <w:rsid w:val="001840D2"/>
    <w:rsid w:val="001A35A2"/>
    <w:rsid w:val="001A779E"/>
    <w:rsid w:val="001B3228"/>
    <w:rsid w:val="001E3689"/>
    <w:rsid w:val="001E6261"/>
    <w:rsid w:val="00204223"/>
    <w:rsid w:val="00205DE8"/>
    <w:rsid w:val="0020672B"/>
    <w:rsid w:val="0020696D"/>
    <w:rsid w:val="002122E7"/>
    <w:rsid w:val="00213490"/>
    <w:rsid w:val="00216A17"/>
    <w:rsid w:val="002218C4"/>
    <w:rsid w:val="00227B39"/>
    <w:rsid w:val="00265B11"/>
    <w:rsid w:val="00285133"/>
    <w:rsid w:val="00296569"/>
    <w:rsid w:val="002D3A42"/>
    <w:rsid w:val="002E4891"/>
    <w:rsid w:val="003142F8"/>
    <w:rsid w:val="00345F00"/>
    <w:rsid w:val="003A34F1"/>
    <w:rsid w:val="003F100E"/>
    <w:rsid w:val="003F5F89"/>
    <w:rsid w:val="00404D9E"/>
    <w:rsid w:val="00412C08"/>
    <w:rsid w:val="0042578D"/>
    <w:rsid w:val="004263EE"/>
    <w:rsid w:val="00445D62"/>
    <w:rsid w:val="00447F68"/>
    <w:rsid w:val="00453CA5"/>
    <w:rsid w:val="00456DF7"/>
    <w:rsid w:val="0046296E"/>
    <w:rsid w:val="00472DFD"/>
    <w:rsid w:val="004B69D5"/>
    <w:rsid w:val="004D574C"/>
    <w:rsid w:val="004E1803"/>
    <w:rsid w:val="00503D47"/>
    <w:rsid w:val="00552ADD"/>
    <w:rsid w:val="005654E7"/>
    <w:rsid w:val="00565CED"/>
    <w:rsid w:val="005775BE"/>
    <w:rsid w:val="005A3495"/>
    <w:rsid w:val="005B334F"/>
    <w:rsid w:val="005B59F8"/>
    <w:rsid w:val="00600341"/>
    <w:rsid w:val="006128D1"/>
    <w:rsid w:val="0067591D"/>
    <w:rsid w:val="0067641D"/>
    <w:rsid w:val="006979A8"/>
    <w:rsid w:val="006A71F5"/>
    <w:rsid w:val="00706838"/>
    <w:rsid w:val="00713BC1"/>
    <w:rsid w:val="00717BCB"/>
    <w:rsid w:val="007235C1"/>
    <w:rsid w:val="007360EB"/>
    <w:rsid w:val="007413BF"/>
    <w:rsid w:val="0074243D"/>
    <w:rsid w:val="00744AA1"/>
    <w:rsid w:val="00752B8A"/>
    <w:rsid w:val="007C5353"/>
    <w:rsid w:val="00804D83"/>
    <w:rsid w:val="00821356"/>
    <w:rsid w:val="00831977"/>
    <w:rsid w:val="00843F56"/>
    <w:rsid w:val="0085121B"/>
    <w:rsid w:val="00851F55"/>
    <w:rsid w:val="00854BE3"/>
    <w:rsid w:val="00860CE5"/>
    <w:rsid w:val="0089474C"/>
    <w:rsid w:val="008B0E03"/>
    <w:rsid w:val="008B1265"/>
    <w:rsid w:val="008B337B"/>
    <w:rsid w:val="008C591B"/>
    <w:rsid w:val="008D2C5B"/>
    <w:rsid w:val="00915DFE"/>
    <w:rsid w:val="00964EF7"/>
    <w:rsid w:val="00970645"/>
    <w:rsid w:val="00974596"/>
    <w:rsid w:val="00977B86"/>
    <w:rsid w:val="00991088"/>
    <w:rsid w:val="0099665F"/>
    <w:rsid w:val="009B0216"/>
    <w:rsid w:val="009B525F"/>
    <w:rsid w:val="009C6624"/>
    <w:rsid w:val="009D26A3"/>
    <w:rsid w:val="009D405A"/>
    <w:rsid w:val="009D48E1"/>
    <w:rsid w:val="009E4D5A"/>
    <w:rsid w:val="009F6167"/>
    <w:rsid w:val="00A015B6"/>
    <w:rsid w:val="00A0796B"/>
    <w:rsid w:val="00A12C31"/>
    <w:rsid w:val="00A16F0A"/>
    <w:rsid w:val="00A21C01"/>
    <w:rsid w:val="00A4504E"/>
    <w:rsid w:val="00A55D21"/>
    <w:rsid w:val="00AA0C18"/>
    <w:rsid w:val="00AB190D"/>
    <w:rsid w:val="00AB6731"/>
    <w:rsid w:val="00AD3E71"/>
    <w:rsid w:val="00AF7057"/>
    <w:rsid w:val="00B00F83"/>
    <w:rsid w:val="00B158FC"/>
    <w:rsid w:val="00B35986"/>
    <w:rsid w:val="00B36694"/>
    <w:rsid w:val="00B426DE"/>
    <w:rsid w:val="00B64B50"/>
    <w:rsid w:val="00B72CBC"/>
    <w:rsid w:val="00B86970"/>
    <w:rsid w:val="00BA063B"/>
    <w:rsid w:val="00BA1A12"/>
    <w:rsid w:val="00BB4EB5"/>
    <w:rsid w:val="00BC4689"/>
    <w:rsid w:val="00BC7D58"/>
    <w:rsid w:val="00BD75C6"/>
    <w:rsid w:val="00BE0C57"/>
    <w:rsid w:val="00BE3DA2"/>
    <w:rsid w:val="00BF6509"/>
    <w:rsid w:val="00C607A4"/>
    <w:rsid w:val="00C66429"/>
    <w:rsid w:val="00C718CA"/>
    <w:rsid w:val="00CC1994"/>
    <w:rsid w:val="00CC608C"/>
    <w:rsid w:val="00CD12AD"/>
    <w:rsid w:val="00CE6744"/>
    <w:rsid w:val="00CF20BE"/>
    <w:rsid w:val="00CF4759"/>
    <w:rsid w:val="00D30473"/>
    <w:rsid w:val="00D43792"/>
    <w:rsid w:val="00D4557D"/>
    <w:rsid w:val="00D66D8C"/>
    <w:rsid w:val="00D71451"/>
    <w:rsid w:val="00DA68B3"/>
    <w:rsid w:val="00DB7714"/>
    <w:rsid w:val="00DF16B1"/>
    <w:rsid w:val="00DF3ED3"/>
    <w:rsid w:val="00E2158E"/>
    <w:rsid w:val="00E57505"/>
    <w:rsid w:val="00E653B1"/>
    <w:rsid w:val="00E82909"/>
    <w:rsid w:val="00E91AF0"/>
    <w:rsid w:val="00EA7B9B"/>
    <w:rsid w:val="00EB7DFD"/>
    <w:rsid w:val="00EE698F"/>
    <w:rsid w:val="00EF2540"/>
    <w:rsid w:val="00F04053"/>
    <w:rsid w:val="00F20960"/>
    <w:rsid w:val="00F45F23"/>
    <w:rsid w:val="00F50A91"/>
    <w:rsid w:val="00F64097"/>
    <w:rsid w:val="00F82C41"/>
    <w:rsid w:val="00FB3DC8"/>
    <w:rsid w:val="00FD0F6D"/>
    <w:rsid w:val="00FD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69ED84-C8D6-459A-9F54-998421B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0F83"/>
    <w:rPr>
      <w:rFonts w:asciiTheme="majorHAnsi" w:eastAsiaTheme="majorEastAsia" w:hAnsiTheme="majorHAnsi" w:cstheme="majorBidi"/>
      <w:sz w:val="18"/>
      <w:szCs w:val="18"/>
    </w:rPr>
  </w:style>
  <w:style w:type="paragraph" w:styleId="a5">
    <w:name w:val="List Paragraph"/>
    <w:basedOn w:val="a"/>
    <w:uiPriority w:val="34"/>
    <w:qFormat/>
    <w:rsid w:val="001E3689"/>
    <w:pPr>
      <w:ind w:leftChars="400" w:left="840"/>
    </w:pPr>
  </w:style>
  <w:style w:type="paragraph" w:styleId="a6">
    <w:name w:val="header"/>
    <w:basedOn w:val="a"/>
    <w:link w:val="a7"/>
    <w:uiPriority w:val="99"/>
    <w:unhideWhenUsed/>
    <w:rsid w:val="008D2C5B"/>
    <w:pPr>
      <w:tabs>
        <w:tab w:val="center" w:pos="4252"/>
        <w:tab w:val="right" w:pos="8504"/>
      </w:tabs>
      <w:snapToGrid w:val="0"/>
    </w:pPr>
  </w:style>
  <w:style w:type="character" w:customStyle="1" w:styleId="a7">
    <w:name w:val="ヘッダー (文字)"/>
    <w:basedOn w:val="a0"/>
    <w:link w:val="a6"/>
    <w:uiPriority w:val="99"/>
    <w:rsid w:val="008D2C5B"/>
  </w:style>
  <w:style w:type="paragraph" w:styleId="a8">
    <w:name w:val="footer"/>
    <w:basedOn w:val="a"/>
    <w:link w:val="a9"/>
    <w:uiPriority w:val="99"/>
    <w:unhideWhenUsed/>
    <w:rsid w:val="008D2C5B"/>
    <w:pPr>
      <w:tabs>
        <w:tab w:val="center" w:pos="4252"/>
        <w:tab w:val="right" w:pos="8504"/>
      </w:tabs>
      <w:snapToGrid w:val="0"/>
    </w:pPr>
  </w:style>
  <w:style w:type="character" w:customStyle="1" w:styleId="a9">
    <w:name w:val="フッター (文字)"/>
    <w:basedOn w:val="a0"/>
    <w:link w:val="a8"/>
    <w:uiPriority w:val="99"/>
    <w:rsid w:val="008D2C5B"/>
  </w:style>
  <w:style w:type="table" w:styleId="aa">
    <w:name w:val="Table Grid"/>
    <w:basedOn w:val="a1"/>
    <w:uiPriority w:val="59"/>
    <w:rsid w:val="00F82C4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20672B"/>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F2A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6001">
      <w:bodyDiv w:val="1"/>
      <w:marLeft w:val="0"/>
      <w:marRight w:val="0"/>
      <w:marTop w:val="0"/>
      <w:marBottom w:val="0"/>
      <w:divBdr>
        <w:top w:val="none" w:sz="0" w:space="0" w:color="auto"/>
        <w:left w:val="none" w:sz="0" w:space="0" w:color="auto"/>
        <w:bottom w:val="none" w:sz="0" w:space="0" w:color="auto"/>
        <w:right w:val="none" w:sz="0" w:space="0" w:color="auto"/>
      </w:divBdr>
    </w:div>
    <w:div w:id="1957520937">
      <w:bodyDiv w:val="1"/>
      <w:marLeft w:val="0"/>
      <w:marRight w:val="0"/>
      <w:marTop w:val="0"/>
      <w:marBottom w:val="0"/>
      <w:divBdr>
        <w:top w:val="none" w:sz="0" w:space="0" w:color="auto"/>
        <w:left w:val="none" w:sz="0" w:space="0" w:color="auto"/>
        <w:bottom w:val="none" w:sz="0" w:space="0" w:color="auto"/>
        <w:right w:val="none" w:sz="0" w:space="0" w:color="auto"/>
      </w:divBdr>
    </w:div>
    <w:div w:id="2054772284">
      <w:bodyDiv w:val="1"/>
      <w:marLeft w:val="0"/>
      <w:marRight w:val="0"/>
      <w:marTop w:val="0"/>
      <w:marBottom w:val="0"/>
      <w:divBdr>
        <w:top w:val="none" w:sz="0" w:space="0" w:color="auto"/>
        <w:left w:val="none" w:sz="0" w:space="0" w:color="auto"/>
        <w:bottom w:val="none" w:sz="0" w:space="0" w:color="auto"/>
        <w:right w:val="none" w:sz="0" w:space="0" w:color="auto"/>
      </w:divBdr>
    </w:div>
    <w:div w:id="21216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5936-D837-4A3F-B382-659D4A0A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c:creator>
  <cp:lastModifiedBy>小池　美樹</cp:lastModifiedBy>
  <cp:revision>23</cp:revision>
  <cp:lastPrinted>2024-04-29T03:42:00Z</cp:lastPrinted>
  <dcterms:created xsi:type="dcterms:W3CDTF">2024-05-07T01:03:00Z</dcterms:created>
  <dcterms:modified xsi:type="dcterms:W3CDTF">2025-04-29T22:48:00Z</dcterms:modified>
</cp:coreProperties>
</file>