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9984" w14:textId="77777777" w:rsidR="00064EE9" w:rsidRPr="00064EE9" w:rsidRDefault="00064EE9" w:rsidP="00064EE9">
      <w:pPr>
        <w:jc w:val="center"/>
        <w:rPr>
          <w:rFonts w:ascii="ＭＳ 明朝" w:eastAsia="ＭＳ 明朝" w:hAnsi="ＭＳ 明朝"/>
          <w:szCs w:val="21"/>
        </w:rPr>
      </w:pPr>
      <w:r w:rsidRPr="00921F0A">
        <w:rPr>
          <w:rFonts w:ascii="ＭＳ 明朝" w:eastAsia="ＭＳ 明朝" w:hAnsi="ＭＳ 明朝" w:hint="eastAsia"/>
          <w:sz w:val="28"/>
          <w:szCs w:val="21"/>
        </w:rPr>
        <w:t>校内研修計画</w:t>
      </w:r>
    </w:p>
    <w:p w14:paraId="1E132244" w14:textId="77777777" w:rsidR="00064EE9" w:rsidRDefault="00064EE9" w:rsidP="00064EE9">
      <w:pPr>
        <w:jc w:val="right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甲州市立勝沼中学校</w:t>
      </w:r>
    </w:p>
    <w:p w14:paraId="5F163EDA" w14:textId="77777777" w:rsidR="004B4D54" w:rsidRDefault="004B4D54" w:rsidP="00064EE9">
      <w:pPr>
        <w:jc w:val="right"/>
        <w:rPr>
          <w:rFonts w:ascii="ＭＳ 明朝" w:eastAsia="ＭＳ 明朝" w:hAnsi="ＭＳ 明朝"/>
          <w:szCs w:val="21"/>
        </w:rPr>
      </w:pPr>
    </w:p>
    <w:p w14:paraId="73761B37" w14:textId="77777777" w:rsidR="004B4D54" w:rsidRDefault="004B4D54" w:rsidP="00064EE9">
      <w:pPr>
        <w:jc w:val="right"/>
        <w:rPr>
          <w:rFonts w:ascii="ＭＳ 明朝" w:eastAsia="ＭＳ 明朝" w:hAnsi="ＭＳ 明朝"/>
          <w:szCs w:val="21"/>
        </w:rPr>
      </w:pPr>
    </w:p>
    <w:p w14:paraId="14FF0E03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 w:val="24"/>
          <w:szCs w:val="21"/>
        </w:rPr>
        <w:t xml:space="preserve">１　研究主題　　　</w:t>
      </w:r>
      <w:r w:rsidRPr="00064EE9">
        <w:rPr>
          <w:rFonts w:ascii="ＭＳ 明朝" w:eastAsia="ＭＳ 明朝" w:hAnsi="ＭＳ 明朝"/>
          <w:szCs w:val="21"/>
        </w:rPr>
        <w:t xml:space="preserve">　　　　</w:t>
      </w:r>
    </w:p>
    <w:p w14:paraId="17C9347A" w14:textId="77777777" w:rsidR="00D77DC6" w:rsidRPr="00064EE9" w:rsidRDefault="00D77DC6" w:rsidP="00064EE9">
      <w:pPr>
        <w:rPr>
          <w:rFonts w:ascii="ＭＳ 明朝" w:eastAsia="ＭＳ 明朝" w:hAnsi="ＭＳ 明朝"/>
          <w:szCs w:val="21"/>
        </w:rPr>
      </w:pPr>
    </w:p>
    <w:p w14:paraId="1CEEE651" w14:textId="77777777" w:rsidR="00064EE9" w:rsidRPr="00064EE9" w:rsidRDefault="00064EE9" w:rsidP="00064EE9">
      <w:pPr>
        <w:jc w:val="center"/>
        <w:rPr>
          <w:rFonts w:ascii="ＭＳ 明朝" w:eastAsia="ＭＳ 明朝" w:hAnsi="ＭＳ 明朝"/>
          <w:b/>
          <w:sz w:val="32"/>
          <w:szCs w:val="21"/>
        </w:rPr>
      </w:pPr>
      <w:r w:rsidRPr="004B4D54">
        <w:rPr>
          <w:rFonts w:ascii="ＭＳ 明朝" w:eastAsia="ＭＳ 明朝" w:hAnsi="ＭＳ 明朝"/>
          <w:b/>
          <w:sz w:val="32"/>
          <w:szCs w:val="21"/>
        </w:rPr>
        <w:t>学びを愉しむ生徒の育成</w:t>
      </w:r>
    </w:p>
    <w:p w14:paraId="14067B88" w14:textId="77777777" w:rsidR="00064EE9" w:rsidRPr="004B4D54" w:rsidRDefault="00064EE9" w:rsidP="00064EE9">
      <w:pPr>
        <w:jc w:val="center"/>
        <w:rPr>
          <w:rFonts w:ascii="ＭＳ 明朝" w:eastAsia="ＭＳ 明朝" w:hAnsi="ＭＳ 明朝"/>
          <w:sz w:val="28"/>
          <w:szCs w:val="21"/>
        </w:rPr>
      </w:pPr>
      <w:r w:rsidRPr="004B4D54">
        <w:rPr>
          <w:rFonts w:ascii="ＭＳ 明朝" w:eastAsia="ＭＳ 明朝" w:hAnsi="ＭＳ 明朝"/>
          <w:b/>
          <w:sz w:val="28"/>
          <w:szCs w:val="21"/>
        </w:rPr>
        <w:t>～自立した学習者へと導くための授業づくりを通して～</w:t>
      </w:r>
    </w:p>
    <w:p w14:paraId="57BDDC88" w14:textId="77777777" w:rsidR="00D77DC6" w:rsidRPr="00064EE9" w:rsidRDefault="00D77DC6" w:rsidP="00064EE9">
      <w:pPr>
        <w:rPr>
          <w:rFonts w:ascii="ＭＳ 明朝" w:eastAsia="ＭＳ 明朝" w:hAnsi="ＭＳ 明朝"/>
          <w:szCs w:val="21"/>
        </w:rPr>
      </w:pPr>
    </w:p>
    <w:p w14:paraId="29C23C3A" w14:textId="77777777" w:rsidR="00D77DC6" w:rsidRPr="00064EE9" w:rsidRDefault="00064EE9" w:rsidP="00064EE9">
      <w:pPr>
        <w:rPr>
          <w:rFonts w:ascii="ＭＳ 明朝" w:eastAsia="ＭＳ 明朝" w:hAnsi="ＭＳ 明朝"/>
          <w:sz w:val="24"/>
          <w:szCs w:val="21"/>
        </w:rPr>
      </w:pPr>
      <w:r w:rsidRPr="00064EE9">
        <w:rPr>
          <w:rFonts w:ascii="ＭＳ 明朝" w:eastAsia="ＭＳ 明朝" w:hAnsi="ＭＳ 明朝"/>
          <w:sz w:val="24"/>
          <w:szCs w:val="21"/>
        </w:rPr>
        <w:t>２</w:t>
      </w:r>
      <w:r w:rsidRPr="00064EE9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064EE9">
        <w:rPr>
          <w:rFonts w:ascii="ＭＳ 明朝" w:eastAsia="ＭＳ 明朝" w:hAnsi="ＭＳ 明朝"/>
          <w:sz w:val="24"/>
          <w:szCs w:val="21"/>
        </w:rPr>
        <w:t>主題設定の理由</w:t>
      </w:r>
    </w:p>
    <w:p w14:paraId="1B8D495A" w14:textId="77777777" w:rsidR="00064EE9" w:rsidRPr="00064EE9" w:rsidRDefault="00064EE9" w:rsidP="00064EE9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勝沼中学校では、甲州市夢をかなえる学びのプロジェクトに基づき、確かな学力と豊かな心を育成する教育を推進している。主体的・対話的で深い学びの実現には、質の高い授業と、生徒が安心して学べる学級づくりが不可欠である。</w:t>
      </w:r>
    </w:p>
    <w:p w14:paraId="1643B1BA" w14:textId="77777777" w:rsidR="00064EE9" w:rsidRPr="00064EE9" w:rsidRDefault="00064EE9" w:rsidP="00064EE9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生徒を取り巻く環境が変化する中、多様な困難を抱える生徒への支援も重視する必要がある。</w:t>
      </w:r>
      <w:r w:rsidRPr="00064EE9">
        <w:rPr>
          <w:rFonts w:ascii="ＭＳ 明朝" w:eastAsia="ＭＳ 明朝" w:hAnsi="ＭＳ 明朝"/>
          <w:szCs w:val="21"/>
        </w:rPr>
        <w:t>WEBQU分析や授業評価シートを活用し、生徒の実態把握と授業改善に繋げ</w:t>
      </w:r>
      <w:r w:rsidRPr="00064EE9">
        <w:rPr>
          <w:rFonts w:ascii="ＭＳ 明朝" w:eastAsia="ＭＳ 明朝" w:hAnsi="ＭＳ 明朝" w:hint="eastAsia"/>
          <w:szCs w:val="21"/>
        </w:rPr>
        <w:t>ていく</w:t>
      </w:r>
      <w:r w:rsidRPr="00064EE9">
        <w:rPr>
          <w:rFonts w:ascii="ＭＳ 明朝" w:eastAsia="ＭＳ 明朝" w:hAnsi="ＭＳ 明朝"/>
          <w:szCs w:val="21"/>
        </w:rPr>
        <w:t>。校歌にある「学舎は常に愉しく」をキーワードに、生徒が学ぶ喜びを感じられる授業と学級づくりを目指</w:t>
      </w:r>
      <w:r w:rsidRPr="00064EE9">
        <w:rPr>
          <w:rFonts w:ascii="ＭＳ 明朝" w:eastAsia="ＭＳ 明朝" w:hAnsi="ＭＳ 明朝" w:hint="eastAsia"/>
          <w:szCs w:val="21"/>
        </w:rPr>
        <w:t>す。</w:t>
      </w:r>
    </w:p>
    <w:p w14:paraId="3E05F09B" w14:textId="77777777" w:rsidR="00064EE9" w:rsidRPr="00064EE9" w:rsidRDefault="00064EE9" w:rsidP="00064EE9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今年度は、リーディング</w:t>
      </w:r>
      <w:r w:rsidRPr="00064EE9">
        <w:rPr>
          <w:rFonts w:ascii="ＭＳ 明朝" w:eastAsia="ＭＳ 明朝" w:hAnsi="ＭＳ 明朝"/>
          <w:szCs w:val="21"/>
        </w:rPr>
        <w:t>DXスクール事業の指定を受け、GIGAスクール構想を活用した「個別最適な学び」と「協働的な学び」を一体的に推進し</w:t>
      </w:r>
      <w:r w:rsidRPr="00064EE9">
        <w:rPr>
          <w:rFonts w:ascii="ＭＳ 明朝" w:eastAsia="ＭＳ 明朝" w:hAnsi="ＭＳ 明朝" w:hint="eastAsia"/>
          <w:szCs w:val="21"/>
        </w:rPr>
        <w:t>ていく</w:t>
      </w:r>
      <w:r w:rsidRPr="00064EE9">
        <w:rPr>
          <w:rFonts w:ascii="ＭＳ 明朝" w:eastAsia="ＭＳ 明朝" w:hAnsi="ＭＳ 明朝"/>
          <w:szCs w:val="21"/>
        </w:rPr>
        <w:t>。生徒一人ひとりの学びの過程を把握し、個別最適化された支援と相互啓発を促す授業実践を</w:t>
      </w:r>
      <w:r w:rsidRPr="00064EE9">
        <w:rPr>
          <w:rFonts w:ascii="ＭＳ 明朝" w:eastAsia="ＭＳ 明朝" w:hAnsi="ＭＳ 明朝" w:hint="eastAsia"/>
          <w:szCs w:val="21"/>
        </w:rPr>
        <w:t>展開する。</w:t>
      </w:r>
    </w:p>
    <w:p w14:paraId="04EC4174" w14:textId="77777777" w:rsidR="00064EE9" w:rsidRPr="00064EE9" w:rsidRDefault="00064EE9" w:rsidP="00064EE9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これまでの授業観を転換し、全ての子どもの学力向上を目指し、指導力向上に努めていくために、この主題を設定した。</w:t>
      </w:r>
    </w:p>
    <w:p w14:paraId="7697BC21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361938A6" w14:textId="77777777" w:rsidR="00064EE9" w:rsidRPr="00064EE9" w:rsidRDefault="00064EE9" w:rsidP="00064EE9">
      <w:pPr>
        <w:rPr>
          <w:rFonts w:ascii="ＭＳ 明朝" w:eastAsia="ＭＳ 明朝" w:hAnsi="ＭＳ 明朝"/>
          <w:sz w:val="24"/>
          <w:szCs w:val="21"/>
        </w:rPr>
      </w:pPr>
      <w:r w:rsidRPr="00064EE9">
        <w:rPr>
          <w:rFonts w:ascii="ＭＳ 明朝" w:eastAsia="ＭＳ 明朝" w:hAnsi="ＭＳ 明朝"/>
          <w:sz w:val="24"/>
          <w:szCs w:val="21"/>
        </w:rPr>
        <w:t>３　研究の具体的内容と方法</w:t>
      </w:r>
    </w:p>
    <w:p w14:paraId="009EF91F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（１）ICTの活用（各種アプリの活用を含め）</w:t>
      </w:r>
    </w:p>
    <w:p w14:paraId="6DC7D24E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（２）学び舎タイム</w:t>
      </w:r>
      <w:r w:rsidRPr="00064EE9">
        <w:rPr>
          <w:rFonts w:ascii="ＭＳ 明朝" w:eastAsia="ＭＳ 明朝" w:hAnsi="ＭＳ 明朝" w:hint="eastAsia"/>
          <w:szCs w:val="21"/>
        </w:rPr>
        <w:t>の計画・実施</w:t>
      </w:r>
    </w:p>
    <w:p w14:paraId="25DBF572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（３）CＲＴ検査や全国学力学習状況調査、県学力把握調査の分析及び指導の改善</w:t>
      </w:r>
    </w:p>
    <w:p w14:paraId="0263E637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（４）甲州市の共同取り組み</w:t>
      </w:r>
      <w:r w:rsidRPr="00064EE9">
        <w:rPr>
          <w:rFonts w:ascii="ＭＳ 明朝" w:eastAsia="ＭＳ 明朝" w:hAnsi="ＭＳ 明朝" w:hint="eastAsia"/>
          <w:szCs w:val="21"/>
        </w:rPr>
        <w:t>（ティーチャーズノート活用、平和教育、心の羅針盤、授業の構造化）</w:t>
      </w:r>
    </w:p>
    <w:p w14:paraId="4D83909D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（５）継続実践</w:t>
      </w:r>
    </w:p>
    <w:p w14:paraId="4B4FBF90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 xml:space="preserve">　　・ユニバーサルデザインを意識した学習環境づくり（掲示物やチョークの色等）</w:t>
      </w:r>
    </w:p>
    <w:p w14:paraId="4D74D0B4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 xml:space="preserve">　　・読書活動の充実（朝読書の実施）</w:t>
      </w:r>
    </w:p>
    <w:p w14:paraId="1577579E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 xml:space="preserve">　　</w:t>
      </w:r>
      <w:r w:rsidRPr="00064EE9">
        <w:rPr>
          <w:rFonts w:ascii="ＭＳ 明朝" w:eastAsia="ＭＳ 明朝" w:hAnsi="ＭＳ 明朝" w:hint="eastAsia"/>
          <w:szCs w:val="21"/>
        </w:rPr>
        <w:t>・家庭学習への取り組み</w:t>
      </w:r>
    </w:p>
    <w:p w14:paraId="1E691427" w14:textId="77777777" w:rsidR="00064EE9" w:rsidRPr="00064EE9" w:rsidRDefault="00064EE9" w:rsidP="00D77DC6">
      <w:pPr>
        <w:ind w:leftChars="200" w:left="42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 xml:space="preserve">　　・「WEBQU」の実施と分析及び活用</w:t>
      </w:r>
    </w:p>
    <w:p w14:paraId="4036E825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1574B454" w14:textId="77777777" w:rsidR="00064EE9" w:rsidRPr="00064EE9" w:rsidRDefault="00064EE9" w:rsidP="00064EE9">
      <w:pPr>
        <w:rPr>
          <w:rFonts w:ascii="ＭＳ 明朝" w:eastAsia="ＭＳ 明朝" w:hAnsi="ＭＳ 明朝"/>
          <w:sz w:val="24"/>
          <w:szCs w:val="21"/>
        </w:rPr>
      </w:pPr>
      <w:r w:rsidRPr="00064EE9">
        <w:rPr>
          <w:rFonts w:ascii="ＭＳ 明朝" w:eastAsia="ＭＳ 明朝" w:hAnsi="ＭＳ 明朝"/>
          <w:sz w:val="24"/>
          <w:szCs w:val="21"/>
        </w:rPr>
        <w:t>４　公開研究授業の実施</w:t>
      </w:r>
    </w:p>
    <w:p w14:paraId="3936A8AC" w14:textId="77777777" w:rsidR="00064EE9" w:rsidRPr="00064EE9" w:rsidRDefault="00064EE9" w:rsidP="00064EE9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/>
          <w:szCs w:val="21"/>
        </w:rPr>
        <w:t>生徒の資質・能力の育成に向けて、ICTを最大限活用しながら、研究副主題である</w:t>
      </w:r>
      <w:r w:rsidRPr="00064EE9">
        <w:rPr>
          <w:rFonts w:ascii="ＭＳ 明朝" w:eastAsia="ＭＳ 明朝" w:hAnsi="ＭＳ 明朝" w:hint="eastAsia"/>
          <w:szCs w:val="21"/>
        </w:rPr>
        <w:t>「自立した学習者へと導くための授業づくり」を実現するために、</w:t>
      </w:r>
      <w:r w:rsidRPr="00064EE9">
        <w:rPr>
          <w:rFonts w:ascii="ＭＳ 明朝" w:eastAsia="ＭＳ 明朝" w:hAnsi="ＭＳ 明朝"/>
          <w:szCs w:val="21"/>
        </w:rPr>
        <w:t>上記研究の具体的内容と方法を踏まえ、教科部会・学年部会などを有効に活用しながら、ブロック交流研究会や一人一実践での授業公開を行うこととする。また、今年度はリーディングDXスクール事業により、山梨大学より学校DX戦略アドバイザーの三井一希先生を招聘し、</w:t>
      </w:r>
      <w:r w:rsidRPr="00064EE9">
        <w:rPr>
          <w:rFonts w:ascii="ＭＳ 明朝" w:eastAsia="ＭＳ 明朝" w:hAnsi="ＭＳ 明朝" w:hint="eastAsia"/>
          <w:szCs w:val="21"/>
        </w:rPr>
        <w:t>年間３回</w:t>
      </w:r>
      <w:r w:rsidRPr="00064EE9">
        <w:rPr>
          <w:rFonts w:ascii="ＭＳ 明朝" w:eastAsia="ＭＳ 明朝" w:hAnsi="ＭＳ 明朝"/>
          <w:szCs w:val="21"/>
        </w:rPr>
        <w:t>授業観察をしていただき、指導助言をいただく。</w:t>
      </w:r>
    </w:p>
    <w:p w14:paraId="00F1A422" w14:textId="77777777" w:rsidR="00064EE9" w:rsidRP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51325111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125CD32B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0E1DDD55" w14:textId="77777777" w:rsidR="00064EE9" w:rsidRDefault="00064EE9" w:rsidP="00064EE9">
      <w:pPr>
        <w:rPr>
          <w:rFonts w:ascii="ＭＳ 明朝" w:eastAsia="ＭＳ 明朝" w:hAnsi="ＭＳ 明朝"/>
          <w:szCs w:val="21"/>
        </w:rPr>
      </w:pPr>
    </w:p>
    <w:p w14:paraId="2AC0CF03" w14:textId="77777777" w:rsidR="00921F0A" w:rsidRDefault="00921F0A" w:rsidP="00064EE9">
      <w:pPr>
        <w:rPr>
          <w:rFonts w:ascii="ＭＳ 明朝" w:eastAsia="ＭＳ 明朝" w:hAnsi="ＭＳ 明朝"/>
          <w:szCs w:val="21"/>
        </w:rPr>
      </w:pPr>
    </w:p>
    <w:p w14:paraId="41D2645B" w14:textId="77777777" w:rsidR="00921F0A" w:rsidRPr="00064EE9" w:rsidRDefault="00921F0A" w:rsidP="00064EE9">
      <w:pPr>
        <w:rPr>
          <w:rFonts w:ascii="ＭＳ 明朝" w:eastAsia="ＭＳ 明朝" w:hAnsi="ＭＳ 明朝"/>
          <w:szCs w:val="21"/>
        </w:rPr>
      </w:pPr>
    </w:p>
    <w:p w14:paraId="3F60CEBA" w14:textId="77777777" w:rsidR="00064EE9" w:rsidRPr="00064EE9" w:rsidRDefault="00064EE9" w:rsidP="00064EE9">
      <w:pPr>
        <w:rPr>
          <w:rFonts w:ascii="ＭＳ 明朝" w:eastAsia="ＭＳ 明朝" w:hAnsi="ＭＳ 明朝"/>
          <w:sz w:val="24"/>
          <w:szCs w:val="21"/>
        </w:rPr>
      </w:pPr>
      <w:r w:rsidRPr="00064EE9">
        <w:rPr>
          <w:rFonts w:ascii="ＭＳ 明朝" w:eastAsia="ＭＳ 明朝" w:hAnsi="ＭＳ 明朝" w:hint="eastAsia"/>
          <w:sz w:val="24"/>
          <w:szCs w:val="21"/>
        </w:rPr>
        <w:lastRenderedPageBreak/>
        <w:t>５　年間研修計画</w:t>
      </w:r>
    </w:p>
    <w:p w14:paraId="7FE77CF9" w14:textId="77777777" w:rsidR="00064EE9" w:rsidRDefault="00064EE9" w:rsidP="009C7F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6E8FD0EC" wp14:editId="667C06B0">
            <wp:extent cx="6000115" cy="8018780"/>
            <wp:effectExtent l="0" t="0" r="63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60A1" w14:textId="77777777" w:rsidR="00064EE9" w:rsidRDefault="00064EE9" w:rsidP="00064EE9">
      <w:pPr>
        <w:jc w:val="right"/>
        <w:rPr>
          <w:rFonts w:ascii="ＭＳ 明朝" w:eastAsia="ＭＳ 明朝" w:hAnsi="ＭＳ 明朝"/>
          <w:szCs w:val="21"/>
        </w:rPr>
      </w:pPr>
      <w:r w:rsidRPr="00064EE9">
        <w:rPr>
          <w:rFonts w:ascii="ＭＳ 明朝" w:eastAsia="ＭＳ 明朝" w:hAnsi="ＭＳ 明朝" w:hint="eastAsia"/>
          <w:szCs w:val="21"/>
        </w:rPr>
        <w:t>（研究主任　中村　大介）</w:t>
      </w:r>
    </w:p>
    <w:sectPr w:rsidR="00064EE9" w:rsidSect="00B0717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E32A5"/>
    <w:multiLevelType w:val="hybridMultilevel"/>
    <w:tmpl w:val="F15854B4"/>
    <w:lvl w:ilvl="0" w:tplc="E196C0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9C50B81"/>
    <w:multiLevelType w:val="hybridMultilevel"/>
    <w:tmpl w:val="2DEABE44"/>
    <w:lvl w:ilvl="0" w:tplc="0BF89D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2934">
    <w:abstractNumId w:val="1"/>
  </w:num>
  <w:num w:numId="2" w16cid:durableId="86849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77"/>
    <w:rsid w:val="000312F0"/>
    <w:rsid w:val="00064EE9"/>
    <w:rsid w:val="00134B03"/>
    <w:rsid w:val="001D5434"/>
    <w:rsid w:val="003131F2"/>
    <w:rsid w:val="00441DB7"/>
    <w:rsid w:val="004B4D54"/>
    <w:rsid w:val="006F422F"/>
    <w:rsid w:val="0071540C"/>
    <w:rsid w:val="00921F0A"/>
    <w:rsid w:val="00937960"/>
    <w:rsid w:val="009C7F12"/>
    <w:rsid w:val="00AC1BC7"/>
    <w:rsid w:val="00B07177"/>
    <w:rsid w:val="00B16407"/>
    <w:rsid w:val="00D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77E36"/>
  <w15:chartTrackingRefBased/>
  <w15:docId w15:val="{885DD81B-DB63-4A68-ABCE-C5566589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03"/>
    <w:pPr>
      <w:ind w:leftChars="400" w:left="840"/>
    </w:pPr>
  </w:style>
  <w:style w:type="table" w:styleId="a4">
    <w:name w:val="Table Grid"/>
    <w:basedOn w:val="a1"/>
    <w:uiPriority w:val="39"/>
    <w:rsid w:val="0003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0DA1-5E80-45BC-BD87-4D58989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純二</dc:creator>
  <cp:keywords/>
  <dc:description/>
  <cp:lastModifiedBy>若月</cp:lastModifiedBy>
  <cp:revision>6</cp:revision>
  <dcterms:created xsi:type="dcterms:W3CDTF">2025-04-30T09:26:00Z</dcterms:created>
  <dcterms:modified xsi:type="dcterms:W3CDTF">2025-05-18T14:08:00Z</dcterms:modified>
</cp:coreProperties>
</file>