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E09" w:rsidRPr="001B0E09" w:rsidRDefault="001B0E09" w:rsidP="001B0E09">
      <w:pPr>
        <w:wordWrap/>
        <w:spacing w:line="260" w:lineRule="exact"/>
        <w:jc w:val="center"/>
        <w:rPr>
          <w:rFonts w:ascii="UD デジタル 教科書体 NK-R" w:eastAsia="UD デジタル 教科書体 NK-R" w:hint="eastAsia"/>
          <w:sz w:val="28"/>
        </w:rPr>
      </w:pPr>
      <w:r w:rsidRPr="001B0E09">
        <w:rPr>
          <w:rFonts w:ascii="UD デジタル 教科書体 NK-R" w:eastAsia="UD デジタル 教科書体 NK-R" w:hAnsi="Arial Unicode MS" w:cs="Arial Unicode MS" w:hint="eastAsia"/>
          <w:sz w:val="28"/>
        </w:rPr>
        <w:t>校内研修計画</w:t>
      </w:r>
    </w:p>
    <w:p w:rsidR="001B0E09" w:rsidRPr="001B0E09" w:rsidRDefault="001B0E09" w:rsidP="001B0E09">
      <w:pPr>
        <w:wordWrap/>
        <w:spacing w:line="260" w:lineRule="exact"/>
        <w:jc w:val="right"/>
        <w:rPr>
          <w:rFonts w:ascii="UD デジタル 教科書体 NK-R" w:eastAsia="UD デジタル 教科書体 NK-R" w:hint="eastAsia"/>
          <w:sz w:val="28"/>
        </w:rPr>
      </w:pPr>
      <w:r w:rsidRPr="001B0E09">
        <w:rPr>
          <w:rFonts w:ascii="UD デジタル 教科書体 NK-R" w:eastAsia="UD デジタル 教科書体 NK-R" w:hAnsi="Arial Unicode MS" w:cs="Arial Unicode MS" w:hint="eastAsia"/>
          <w:sz w:val="28"/>
        </w:rPr>
        <w:t>甲州市立祝小学校</w:t>
      </w:r>
    </w:p>
    <w:p w:rsidR="001B0E09" w:rsidRPr="001B0E09" w:rsidRDefault="001B0E09" w:rsidP="001B0E09">
      <w:pPr>
        <w:wordWrap/>
        <w:spacing w:line="260" w:lineRule="exact"/>
        <w:rPr>
          <w:rFonts w:ascii="UD デジタル 教科書体 NK-R" w:eastAsia="UD デジタル 教科書体 NK-R" w:hint="eastAsia"/>
          <w:sz w:val="28"/>
        </w:rPr>
      </w:pPr>
      <w:r w:rsidRPr="001B0E09">
        <w:rPr>
          <w:rFonts w:ascii="UD デジタル 教科書体 NK-R" w:eastAsia="UD デジタル 教科書体 NK-R" w:hAnsi="Arial Unicode MS" w:cs="Arial Unicode MS" w:hint="eastAsia"/>
          <w:sz w:val="28"/>
        </w:rPr>
        <w:t xml:space="preserve">  </w:t>
      </w:r>
      <w:r w:rsidRPr="001B0E09">
        <w:rPr>
          <w:rFonts w:ascii="UD デジタル 教科書体 NK-R" w:eastAsia="UD デジタル 教科書体 NK-R" w:hAnsi="Arial Unicode MS" w:cs="Arial Unicode MS" w:hint="eastAsia"/>
        </w:rPr>
        <w:t>１　学校課題</w:t>
      </w:r>
    </w:p>
    <w:p w:rsidR="001B0E09" w:rsidRPr="001B0E09" w:rsidRDefault="001B0E09" w:rsidP="001B0E09">
      <w:pPr>
        <w:wordWrap/>
        <w:spacing w:line="260" w:lineRule="exact"/>
        <w:rPr>
          <w:rFonts w:ascii="UD デジタル 教科書体 NK-R" w:eastAsia="UD デジタル 教科書体 NK-R" w:hint="eastAsia"/>
          <w:sz w:val="21"/>
        </w:rPr>
      </w:pPr>
      <w:r w:rsidRPr="001B0E09">
        <w:rPr>
          <w:rFonts w:ascii="UD デジタル 教科書体 NK-R" w:eastAsia="UD デジタル 教科書体 NK-R" w:hAnsi="Arial Unicode MS" w:cs="Arial Unicode MS" w:hint="eastAsia"/>
          <w:sz w:val="28"/>
        </w:rPr>
        <w:t xml:space="preserve"> </w:t>
      </w:r>
      <w:r w:rsidRPr="001B0E09">
        <w:rPr>
          <w:rFonts w:ascii="UD デジタル 教科書体 NK-R" w:eastAsia="UD デジタル 教科書体 NK-R" w:hAnsi="Arial Unicode MS" w:cs="Arial Unicode MS" w:hint="eastAsia"/>
          <w:sz w:val="21"/>
        </w:rPr>
        <w:t xml:space="preserve"> 祝地区は、自然豊かで葡萄栽培、ワイン作りを中心とした地域である。学校と地域との結びつきが強く、学校教育に地域の方は理解を示し、とても協力的である。温かく優しい地域の方に見守られながら、児童は明るく元気に生活している。学力検査結果から課題を把握し、課題解決のために取り組みを行ったが、「人の話をしっかり聞くこと」「話し合い、互いに考えを深めていくこと」「文章を正確に読み取り立式すること」「与えられた情報の中から必要な情報を読みとること」「式の意味を理解すること」が、課題として挙げられている。</w:t>
      </w:r>
    </w:p>
    <w:p w:rsidR="001B0E09" w:rsidRPr="001B0E09" w:rsidRDefault="001B0E09" w:rsidP="001B0E09">
      <w:pPr>
        <w:wordWrap/>
        <w:spacing w:line="260" w:lineRule="exact"/>
        <w:ind w:firstLineChars="100" w:firstLine="210"/>
        <w:rPr>
          <w:rFonts w:ascii="UD デジタル 教科書体 NK-R" w:eastAsia="UD デジタル 教科書体 NK-R" w:hint="eastAsia"/>
          <w:sz w:val="24"/>
        </w:rPr>
      </w:pPr>
      <w:r w:rsidRPr="001B0E09">
        <w:rPr>
          <w:rFonts w:ascii="UD デジタル 教科書体 NK-R" w:eastAsia="UD デジタル 教科書体 NK-R" w:hAnsi="Arial Unicode MS" w:cs="Arial Unicode MS" w:hint="eastAsia"/>
          <w:sz w:val="21"/>
        </w:rPr>
        <w:t>昨年度までに授業の中や家庭で活用し、利活用が日常化してきた。様々な場面で利用することができているが、どのような場面で活用するか等の有効な活用方法について検討していく必要がある。児童は、ICT端末を学習ツールの一つとして毎日活用することができているが、ドリルの取り組み方やタイピング速度に個人差が見られるようになった。</w:t>
      </w:r>
    </w:p>
    <w:p w:rsidR="001B0E09" w:rsidRPr="007D03EC" w:rsidRDefault="001B0E09" w:rsidP="001B0E09">
      <w:pPr>
        <w:wordWrap/>
        <w:spacing w:line="260" w:lineRule="exact"/>
        <w:rPr>
          <w:rFonts w:ascii="UD デジタル 教科書体 NK-R" w:eastAsia="UD デジタル 教科書体 NK-R" w:hint="eastAsia"/>
        </w:rPr>
      </w:pPr>
    </w:p>
    <w:p w:rsidR="001B0E09" w:rsidRPr="001B0E09" w:rsidRDefault="001B0E09" w:rsidP="001B0E09">
      <w:pPr>
        <w:wordWrap/>
        <w:spacing w:line="260" w:lineRule="exact"/>
        <w:rPr>
          <w:rFonts w:ascii="UD デジタル 教科書体 NK-R" w:eastAsia="UD デジタル 教科書体 NK-R" w:hint="eastAsia"/>
        </w:rPr>
      </w:pPr>
      <w:r w:rsidRPr="001B0E09">
        <w:rPr>
          <w:rFonts w:ascii="UD デジタル 教科書体 NK-R" w:eastAsia="UD デジタル 教科書体 NK-R" w:hAnsi="Arial Unicode MS" w:cs="Arial Unicode MS" w:hint="eastAsia"/>
        </w:rPr>
        <w:t>２　研究主題</w:t>
      </w:r>
    </w:p>
    <w:p w:rsidR="001B0E09" w:rsidRPr="007D03EC" w:rsidRDefault="001B0E09" w:rsidP="001B0E09">
      <w:pPr>
        <w:wordWrap/>
        <w:spacing w:line="260" w:lineRule="exact"/>
        <w:rPr>
          <w:rFonts w:ascii="UD デジタル 教科書体 NK-R" w:eastAsia="UD デジタル 教科書体 NK-R" w:hint="eastAsia"/>
        </w:rPr>
      </w:pPr>
      <w:r>
        <w:rPr>
          <w:noProof/>
        </w:rPr>
        <mc:AlternateContent>
          <mc:Choice Requires="wps">
            <w:drawing>
              <wp:anchor distT="114300" distB="114300" distL="114300" distR="114300" simplePos="0" relativeHeight="251659264" behindDoc="0" locked="0" layoutInCell="1" allowOverlap="1">
                <wp:simplePos x="0" y="0"/>
                <wp:positionH relativeFrom="margin">
                  <wp:posOffset>209550</wp:posOffset>
                </wp:positionH>
                <wp:positionV relativeFrom="paragraph">
                  <wp:posOffset>31750</wp:posOffset>
                </wp:positionV>
                <wp:extent cx="5695950" cy="1219200"/>
                <wp:effectExtent l="0" t="0" r="1905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1219200"/>
                        </a:xfrm>
                        <a:prstGeom prst="roundRect">
                          <a:avLst>
                            <a:gd name="adj" fmla="val 16667"/>
                          </a:avLst>
                        </a:pr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txbx>
                        <w:txbxContent>
                          <w:p w:rsidR="001B0E09" w:rsidRPr="001B0E09" w:rsidRDefault="001B0E09" w:rsidP="001B0E09">
                            <w:pPr>
                              <w:pStyle w:val="Web"/>
                              <w:spacing w:before="0" w:beforeAutospacing="0" w:after="240" w:afterAutospacing="0"/>
                              <w:jc w:val="center"/>
                              <w:rPr>
                                <w:rFonts w:ascii="UD デジタル 教科書体 N-R" w:eastAsia="UD デジタル 教科書体 N-R" w:hAnsi="Times New Roman" w:cs="Times New Roman"/>
                                <w:color w:val="000000"/>
                                <w:sz w:val="32"/>
                              </w:rPr>
                            </w:pPr>
                            <w:r w:rsidRPr="001B0E09">
                              <w:rPr>
                                <w:rFonts w:ascii="UD デジタル 教科書体 N-R" w:eastAsia="UD デジタル 教科書体 N-R" w:hAnsi="Times New Roman" w:cs="Times New Roman" w:hint="eastAsia"/>
                                <w:color w:val="000000"/>
                                <w:sz w:val="32"/>
                              </w:rPr>
                              <w:t>『自ら学び続ける祝っ子』</w:t>
                            </w:r>
                          </w:p>
                          <w:p w:rsidR="001B0E09" w:rsidRPr="001B0E09" w:rsidRDefault="001B0E09" w:rsidP="001B0E09">
                            <w:pPr>
                              <w:pStyle w:val="Web"/>
                              <w:spacing w:before="0" w:beforeAutospacing="0" w:after="240" w:afterAutospacing="0"/>
                              <w:jc w:val="center"/>
                              <w:rPr>
                                <w:rFonts w:ascii="UD デジタル 教科書体 N-R" w:eastAsia="UD デジタル 教科書体 N-R" w:hint="eastAsia"/>
                              </w:rPr>
                            </w:pPr>
                            <w:r w:rsidRPr="001B0E09">
                              <w:rPr>
                                <w:rFonts w:ascii="UD デジタル 教科書体 N-R" w:eastAsia="UD デジタル 教科書体 N-R" w:hAnsi="Times New Roman" w:cs="Times New Roman" w:hint="eastAsia"/>
                                <w:color w:val="000000"/>
                                <w:szCs w:val="22"/>
                              </w:rPr>
                              <w:t>－子どもの学び方を支援する手立てを通してー</w:t>
                            </w:r>
                          </w:p>
                          <w:p w:rsidR="001B0E09" w:rsidRPr="00D33A47" w:rsidRDefault="001B0E09" w:rsidP="001B0E09">
                            <w:pPr>
                              <w:pStyle w:val="Web"/>
                              <w:spacing w:before="240" w:beforeAutospacing="0" w:after="240" w:afterAutospacing="0"/>
                              <w:jc w:val="center"/>
                              <w:rPr>
                                <w:rFonts w:ascii="UD デジタル 教科書体 NK-R" w:eastAsia="UD デジタル 教科書体 NK-R" w:hint="eastAsia"/>
                              </w:rPr>
                            </w:pPr>
                          </w:p>
                        </w:txbxContent>
                      </wps:txbx>
                      <wps:bodyPr rot="0" vert="horz" wrap="square" lIns="91425" tIns="91425" rIns="91425" bIns="91425"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margin-left:16.5pt;margin-top:2.5pt;width:448.5pt;height:96pt;z-index:251659264;visibility:visible;mso-wrap-style:square;mso-width-percent:0;mso-height-percent:0;mso-wrap-distance-left:9pt;mso-wrap-distance-top:9pt;mso-wrap-distance-right:9pt;mso-wrap-distance-bottom:9pt;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" filled="f">
                <v:stroke startarrowwidth="narrow" startarrowlength="short" endarrowwidth="narrow" endarrowlength="short"/>
                <v:textbox inset="2.53958mm,2.53958mm,2.53958mm,2.53958mm">
                  <w:txbxContent>
                    <w:p w:rsidR="001B0E09" w:rsidRPr="001B0E09" w:rsidRDefault="001B0E09" w:rsidP="001B0E09">
                      <w:pPr>
                        <w:pStyle w:val="Web"/>
                        <w:spacing w:before="0" w:beforeAutospacing="0" w:after="240" w:afterAutospacing="0"/>
                        <w:jc w:val="center"/>
                        <w:rPr>
                          <w:rFonts w:ascii="UD デジタル 教科書体 N-R" w:eastAsia="UD デジタル 教科書体 N-R" w:hAnsi="Times New Roman" w:cs="Times New Roman"/>
                          <w:color w:val="000000"/>
                          <w:sz w:val="32"/>
                        </w:rPr>
                      </w:pPr>
                      <w:r w:rsidRPr="001B0E09">
                        <w:rPr>
                          <w:rFonts w:ascii="UD デジタル 教科書体 N-R" w:eastAsia="UD デジタル 教科書体 N-R" w:hAnsi="Times New Roman" w:cs="Times New Roman" w:hint="eastAsia"/>
                          <w:color w:val="000000"/>
                          <w:sz w:val="32"/>
                        </w:rPr>
                        <w:t>『自ら学び続ける祝っ子』</w:t>
                      </w:r>
                    </w:p>
                    <w:p w:rsidR="001B0E09" w:rsidRPr="001B0E09" w:rsidRDefault="001B0E09" w:rsidP="001B0E09">
                      <w:pPr>
                        <w:pStyle w:val="Web"/>
                        <w:spacing w:before="0" w:beforeAutospacing="0" w:after="240" w:afterAutospacing="0"/>
                        <w:jc w:val="center"/>
                        <w:rPr>
                          <w:rFonts w:ascii="UD デジタル 教科書体 N-R" w:eastAsia="UD デジタル 教科書体 N-R" w:hint="eastAsia"/>
                        </w:rPr>
                      </w:pPr>
                      <w:r w:rsidRPr="001B0E09">
                        <w:rPr>
                          <w:rFonts w:ascii="UD デジタル 教科書体 N-R" w:eastAsia="UD デジタル 教科書体 N-R" w:hAnsi="Times New Roman" w:cs="Times New Roman" w:hint="eastAsia"/>
                          <w:color w:val="000000"/>
                          <w:szCs w:val="22"/>
                        </w:rPr>
                        <w:t>－子どもの学び方を支援する手立てを通してー</w:t>
                      </w:r>
                    </w:p>
                    <w:p w:rsidR="001B0E09" w:rsidRPr="00D33A47" w:rsidRDefault="001B0E09" w:rsidP="001B0E09">
                      <w:pPr>
                        <w:pStyle w:val="Web"/>
                        <w:spacing w:before="240" w:beforeAutospacing="0" w:after="240" w:afterAutospacing="0"/>
                        <w:jc w:val="center"/>
                        <w:rPr>
                          <w:rFonts w:ascii="UD デジタル 教科書体 NK-R" w:eastAsia="UD デジタル 教科書体 NK-R" w:hint="eastAsia"/>
                        </w:rPr>
                      </w:pPr>
                    </w:p>
                  </w:txbxContent>
                </v:textbox>
                <w10:wrap anchorx="margin"/>
              </v:roundrect>
            </w:pict>
          </mc:Fallback>
        </mc:AlternateContent>
      </w:r>
    </w:p>
    <w:p w:rsidR="001B0E09" w:rsidRPr="007D03EC" w:rsidRDefault="001B0E09" w:rsidP="001B0E09">
      <w:pPr>
        <w:wordWrap/>
        <w:spacing w:line="260" w:lineRule="exact"/>
        <w:rPr>
          <w:rFonts w:ascii="UD デジタル 教科書体 NK-R" w:eastAsia="UD デジタル 教科書体 NK-R" w:hint="eastAsia"/>
        </w:rPr>
      </w:pPr>
    </w:p>
    <w:p w:rsidR="001B0E09" w:rsidRPr="007D03EC" w:rsidRDefault="001B0E09" w:rsidP="001B0E09">
      <w:pPr>
        <w:wordWrap/>
        <w:spacing w:line="260" w:lineRule="exact"/>
        <w:rPr>
          <w:rFonts w:ascii="UD デジタル 教科書体 NK-R" w:eastAsia="UD デジタル 教科書体 NK-R" w:hint="eastAsia"/>
        </w:rPr>
      </w:pPr>
    </w:p>
    <w:p w:rsidR="001B0E09" w:rsidRDefault="001B0E09" w:rsidP="001B0E09">
      <w:pPr>
        <w:wordWrap/>
        <w:spacing w:line="260" w:lineRule="exact"/>
        <w:rPr>
          <w:rFonts w:ascii="UD デジタル 教科書体 NK-R" w:eastAsia="UD デジタル 教科書体 NK-R"/>
        </w:rPr>
      </w:pPr>
    </w:p>
    <w:p w:rsidR="001B0E09" w:rsidRDefault="001B0E09" w:rsidP="001B0E09">
      <w:pPr>
        <w:wordWrap/>
        <w:spacing w:line="260" w:lineRule="exact"/>
        <w:rPr>
          <w:rFonts w:ascii="UD デジタル 教科書体 NK-R" w:eastAsia="UD デジタル 教科書体 NK-R"/>
        </w:rPr>
      </w:pPr>
    </w:p>
    <w:p w:rsidR="001B0E09" w:rsidRDefault="001B0E09" w:rsidP="001B0E09">
      <w:pPr>
        <w:wordWrap/>
        <w:spacing w:line="260" w:lineRule="exact"/>
        <w:rPr>
          <w:rFonts w:ascii="UD デジタル 教科書体 NK-R" w:eastAsia="UD デジタル 教科書体 NK-R"/>
        </w:rPr>
      </w:pPr>
    </w:p>
    <w:p w:rsidR="001B0E09" w:rsidRDefault="001B0E09" w:rsidP="001B0E09">
      <w:pPr>
        <w:wordWrap/>
        <w:spacing w:line="260" w:lineRule="exact"/>
        <w:rPr>
          <w:rFonts w:ascii="UD デジタル 教科書体 NK-R" w:eastAsia="UD デジタル 教科書体 NK-R" w:hint="eastAsia"/>
        </w:rPr>
      </w:pPr>
    </w:p>
    <w:p w:rsidR="001B0E09" w:rsidRPr="007D03EC" w:rsidRDefault="001B0E09" w:rsidP="001B0E09">
      <w:pPr>
        <w:wordWrap/>
        <w:spacing w:line="260" w:lineRule="exact"/>
        <w:rPr>
          <w:rFonts w:ascii="UD デジタル 教科書体 NK-R" w:eastAsia="UD デジタル 教科書体 NK-R" w:hint="eastAsia"/>
        </w:rPr>
      </w:pPr>
    </w:p>
    <w:p w:rsidR="001B0E09" w:rsidRPr="001B0E09" w:rsidRDefault="001B0E09" w:rsidP="001B0E09">
      <w:pPr>
        <w:wordWrap/>
        <w:spacing w:line="260" w:lineRule="exact"/>
        <w:rPr>
          <w:rFonts w:ascii="UD デジタル 教科書体 NK-R" w:eastAsia="UD デジタル 教科書体 NK-R" w:hint="eastAsia"/>
        </w:rPr>
      </w:pPr>
      <w:r w:rsidRPr="001B0E09">
        <w:rPr>
          <w:rFonts w:ascii="UD デジタル 教科書体 NK-R" w:eastAsia="UD デジタル 教科書体 NK-R" w:hAnsi="Arial Unicode MS" w:cs="Arial Unicode MS" w:hint="eastAsia"/>
        </w:rPr>
        <w:t>３　主題設定の理由</w:t>
      </w:r>
    </w:p>
    <w:p w:rsidR="00904AEF" w:rsidRPr="00904AEF" w:rsidRDefault="001B0E09" w:rsidP="00904AEF">
      <w:pPr>
        <w:pStyle w:val="Web"/>
        <w:spacing w:before="0" w:beforeAutospacing="0" w:after="0" w:afterAutospacing="0"/>
        <w:rPr>
          <w:rFonts w:ascii="UD デジタル 教科書体 N-R" w:eastAsia="UD デジタル 教科書体 N-R" w:hint="eastAsia"/>
          <w:sz w:val="22"/>
        </w:rPr>
      </w:pPr>
      <w:r w:rsidRPr="001B0E09">
        <w:rPr>
          <w:rFonts w:ascii="UD デジタル 教科書体 N-R" w:eastAsia="UD デジタル 教科書体 N-R" w:cs="Times New Roman" w:hint="eastAsia"/>
          <w:color w:val="000000"/>
          <w:sz w:val="21"/>
        </w:rPr>
        <w:t xml:space="preserve">　</w:t>
      </w:r>
      <w:r w:rsidR="00904AEF" w:rsidRPr="00904AEF">
        <w:rPr>
          <w:rFonts w:ascii="UD デジタル 教科書体 N-R" w:eastAsia="UD デジタル 教科書体 N-R" w:hAnsi="Arial" w:cs="Arial" w:hint="eastAsia"/>
          <w:color w:val="000000"/>
          <w:sz w:val="21"/>
          <w:szCs w:val="22"/>
        </w:rPr>
        <w:t>現行の学習指導要領では、変化の激しい社会において自ら課題を見つけて、考え、判断して行動できる力（知）、思いやりや感動する心など豊かな人間性（徳）、たくましく生きるための健康や体力（体）を身に付けることが挙げられている。そのため、単元や題材など内容や時間のまとまりを見通しながら、児童の主体的・対話的で 深い学びの実現に向けた授業改善を行うこと、デジタルとリアルな体験を組み合わせて、子供たちが、自ら選択し・決定し、行動することを大切にした「子供主体の学び」つくりに取り組むことが求められている。</w:t>
      </w:r>
    </w:p>
    <w:p w:rsidR="00904AEF" w:rsidRPr="00904AEF" w:rsidRDefault="00904AEF" w:rsidP="00904AEF">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Cs w:val="24"/>
        </w:rPr>
      </w:pPr>
      <w:r w:rsidRPr="00904AEF">
        <w:rPr>
          <w:rFonts w:ascii="UD デジタル 教科書体 N-R" w:eastAsia="UD デジタル 教科書体 N-R" w:hAnsi="Arial" w:cs="Arial" w:hint="eastAsia"/>
          <w:color w:val="000000"/>
          <w:sz w:val="21"/>
        </w:rPr>
        <w:t xml:space="preserve">　</w:t>
      </w:r>
      <w:r w:rsidRPr="00904AEF">
        <w:rPr>
          <w:rFonts w:ascii="UD デジタル 教科書体 N-R" w:eastAsia="UD デジタル 教科書体 N-R" w:cs="Times New Roman" w:hint="eastAsia"/>
          <w:color w:val="000000"/>
          <w:sz w:val="21"/>
        </w:rPr>
        <w:t>中央教育審議会諮問においては、主体的に学びに向かうことができてない子供が増加しているという現状があり、多様性を包摂し、可能性を開花させる教育の実現が喫緊の課題であると明記されている。習得した知識を現実の事象と関連付けて理解したり、概念としての知識の習得や深い意味理解をしたりするために、自律的に学び続け、夢をかなえる学びへとつなげる必要がある。</w:t>
      </w:r>
    </w:p>
    <w:p w:rsidR="00904AEF" w:rsidRPr="00904AEF" w:rsidRDefault="00904AEF" w:rsidP="00904AEF">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Cs w:val="24"/>
        </w:rPr>
      </w:pPr>
      <w:r w:rsidRPr="00904AEF">
        <w:rPr>
          <w:rFonts w:ascii="UD デジタル 教科書体 N-R" w:eastAsia="UD デジタル 教科書体 N-R" w:cs="Times New Roman" w:hint="eastAsia"/>
          <w:color w:val="000000"/>
          <w:sz w:val="21"/>
        </w:rPr>
        <w:t xml:space="preserve">　本校では、ICT端末を学習基盤として、子供の可能性を広げる「個別最適な学び」や「協働的な学び」が実現できるよう積極的に活用し、「主体的・対話的で深い学び」の視点に立った授業づくり・授業改善を進めてきた。様々な教科や場面で、子供たちの学びを深めるための手段としてICT端末を活用し、実践での活用方法を研究することができた。特に、話し合い活動や考えの共有の場面でのICT活用の授業実践を通して、協働的な学びにおけるICT端末の効果的な活用方法について、共有することができた。一方で個々に合わせた教材や課題設定の方法、また情報収集における必要な情報選択の仕方については、研究が必要であった。</w:t>
      </w:r>
    </w:p>
    <w:p w:rsidR="00904AEF" w:rsidRPr="00904AEF" w:rsidRDefault="00904AEF" w:rsidP="00904AEF">
      <w:pPr>
        <w:widowControl/>
        <w:suppressAutoHyphens w:val="0"/>
        <w:kinsoku/>
        <w:wordWrap/>
        <w:overflowPunct/>
        <w:autoSpaceDE/>
        <w:autoSpaceDN/>
        <w:adjustRightInd/>
        <w:textAlignment w:val="auto"/>
        <w:rPr>
          <w:rFonts w:ascii="ＭＳ Ｐゴシック" w:eastAsia="ＭＳ Ｐゴシック" w:hAnsi="ＭＳ Ｐゴシック" w:cs="ＭＳ Ｐゴシック"/>
          <w:sz w:val="24"/>
          <w:szCs w:val="24"/>
        </w:rPr>
      </w:pPr>
      <w:r w:rsidRPr="00904AEF">
        <w:rPr>
          <w:rFonts w:ascii="UD デジタル 教科書体 N-R" w:eastAsia="UD デジタル 教科書体 N-R" w:cs="Times New Roman" w:hint="eastAsia"/>
          <w:color w:val="000000"/>
          <w:sz w:val="21"/>
        </w:rPr>
        <w:t xml:space="preserve">　そこで、今年度は、昨年度までの研究を継承しながら、問題解決的な学習の探究のプロセスの質の向上を目指す中で、教師も児童も考える技法を働かせ、主題に迫る。ICT端末の日常的な活用を推進し、常に教科の特質に合わせた活用場面、方法について追求していく。甲州市の「夢をかなえる学び」やティーチャーズノートには、子ども主体の「学び続ける力」を育てる重要性が述べられている。それらを柱としながら学び続ける力を育成していきたい。そのために学びを支援する手立てとして、子供たちが</w:t>
      </w:r>
      <w:r w:rsidRPr="00904AEF">
        <w:rPr>
          <w:rFonts w:ascii="UD デジタル 教科書体 N-R" w:eastAsia="UD デジタル 教科書体 N-R" w:cs="Times New Roman" w:hint="eastAsia"/>
          <w:color w:val="000000"/>
          <w:sz w:val="21"/>
        </w:rPr>
        <w:lastRenderedPageBreak/>
        <w:t>わくわくする学習課題の設定ができるよう、資料の提示の仕方を工夫する。つまり、追究しがいのある情報を提供し、児童は情報収集する中で「どのように？」「えっどうして？」となるような動機づけを行っていく。子ども自ら課題設定を行い、探究的な学びを通して、没入していく。また、授業の中で、「児童が学びやすい環境づくり」にも取り組み、児童が自分で選択・決定する場面を増やし、各教科等で身に付けさせたい資質・能力につなげていく。さらに、思考スキルや思考ツールの学習方略も活用していく。教師に求められるのは、子どもが没入し、学び続け、深い学びへと誘う単元構成である。そのために一斉授業と個別最適な学びと協働的な学びの一体的充実をどのように織り交ぜていくのか祝小スケールを活用しながら単元設計していく。学び続けることが持続していくためには、概念理解等、深い学びへとつなげていくことが必要である。最も重要なのが単元を通して「見方・考え方」を意識し、働かせ、身に付けさせることである。協働的な学びは個別最適な学びを支え、議論を通して深い学びへ誘う。クラウド環境を前向きに活かし「今の学び状況をリアルタイムに」教師も子どもたちも進捗を共有することにより、対話・議論などの協働的な学びも加速する。このように「主体的・対話的で深い学び」の授業改善をすることにより、子ども主体の「自ら学び続ける祝っ子」へとつなげていきたいと考え、本主題を設定した。</w:t>
      </w:r>
    </w:p>
    <w:p w:rsidR="001B0E09" w:rsidRPr="001B0E09" w:rsidRDefault="001B0E09" w:rsidP="001B0E09">
      <w:pPr>
        <w:wordWrap/>
        <w:spacing w:line="260" w:lineRule="exact"/>
        <w:rPr>
          <w:rFonts w:ascii="UD デジタル 教科書体 NK-R" w:eastAsia="UD デジタル 教科書体 NK-R" w:hint="eastAsia"/>
          <w:sz w:val="28"/>
        </w:rPr>
      </w:pPr>
    </w:p>
    <w:p w:rsidR="001B0E09" w:rsidRPr="001B0E09" w:rsidRDefault="001B0E09" w:rsidP="001B0E09">
      <w:pPr>
        <w:wordWrap/>
        <w:spacing w:line="260" w:lineRule="exact"/>
        <w:rPr>
          <w:rFonts w:ascii="UD デジタル 教科書体 NK-R" w:eastAsia="UD デジタル 教科書体 NK-R" w:hint="eastAsia"/>
        </w:rPr>
      </w:pPr>
      <w:r w:rsidRPr="001B0E09">
        <w:rPr>
          <w:rFonts w:ascii="UD デジタル 教科書体 NK-R" w:eastAsia="UD デジタル 教科書体 NK-R" w:hAnsi="游明朝" w:cs="Arial Unicode MS" w:hint="eastAsia"/>
        </w:rPr>
        <w:t>４</w:t>
      </w:r>
      <w:r w:rsidRPr="001B0E09">
        <w:rPr>
          <w:rFonts w:ascii="UD デジタル 教科書体 NK-R" w:eastAsia="UD デジタル 教科書体 NK-R" w:hAnsi="Arial Unicode MS" w:cs="Arial Unicode MS" w:hint="eastAsia"/>
        </w:rPr>
        <w:t xml:space="preserve">　研究の内容と方法</w:t>
      </w:r>
    </w:p>
    <w:p w:rsidR="001B0E09" w:rsidRPr="001B0E09" w:rsidRDefault="001B0E09" w:rsidP="001B0E09">
      <w:pPr>
        <w:wordWrap/>
        <w:spacing w:line="260" w:lineRule="exact"/>
        <w:rPr>
          <w:rFonts w:ascii="UD デジタル 教科書体 NK-R" w:eastAsia="UD デジタル 教科書体 NK-R" w:hAnsi="Arial Unicode MS" w:cs="Arial Unicode MS" w:hint="eastAsia"/>
          <w:sz w:val="21"/>
        </w:rPr>
      </w:pPr>
      <w:r w:rsidRPr="001B0E09">
        <w:rPr>
          <w:rFonts w:ascii="UD デジタル 教科書体 NK-R" w:eastAsia="UD デジタル 教科書体 NK-R" w:hAnsi="Arial Unicode MS" w:cs="Arial Unicode MS" w:hint="eastAsia"/>
          <w:sz w:val="21"/>
        </w:rPr>
        <w:t>（１）授業研究　（公開研究会・ICTを効果的に活用した授業研究）</w:t>
      </w:r>
    </w:p>
    <w:p w:rsidR="001B0E09" w:rsidRPr="001B0E09" w:rsidRDefault="001B0E09" w:rsidP="001B0E09">
      <w:pPr>
        <w:wordWrap/>
        <w:spacing w:line="260" w:lineRule="exact"/>
        <w:rPr>
          <w:rFonts w:ascii="UD デジタル 教科書体 NK-R" w:eastAsia="UD デジタル 教科書体 NK-R" w:hAnsi="Arial Unicode MS" w:cs="Arial Unicode MS" w:hint="eastAsia"/>
          <w:sz w:val="21"/>
        </w:rPr>
      </w:pPr>
      <w:r w:rsidRPr="001B0E09">
        <w:rPr>
          <w:rFonts w:ascii="UD デジタル 教科書体 NK-R" w:eastAsia="UD デジタル 教科書体 NK-R" w:hAnsi="Arial Unicode MS" w:cs="Arial Unicode MS" w:hint="eastAsia"/>
          <w:sz w:val="21"/>
        </w:rPr>
        <w:t xml:space="preserve">（２）各種調査結果の分析・課題把握・活用　</w:t>
      </w:r>
    </w:p>
    <w:p w:rsidR="001B0E09" w:rsidRPr="001B0E09" w:rsidRDefault="001B0E09" w:rsidP="001B0E09">
      <w:pPr>
        <w:wordWrap/>
        <w:spacing w:line="260" w:lineRule="exact"/>
        <w:rPr>
          <w:rFonts w:ascii="UD デジタル 教科書体 NK-R" w:eastAsia="UD デジタル 教科書体 NK-R" w:hint="eastAsia"/>
          <w:sz w:val="21"/>
        </w:rPr>
      </w:pPr>
      <w:r w:rsidRPr="001B0E09">
        <w:rPr>
          <w:rFonts w:ascii="UD デジタル 教科書体 NK-R" w:eastAsia="UD デジタル 教科書体 NK-R" w:hAnsi="Arial Unicode MS" w:cs="Arial Unicode MS" w:hint="eastAsia"/>
          <w:sz w:val="21"/>
        </w:rPr>
        <w:t>（３）研修</w:t>
      </w:r>
      <w:r w:rsidRPr="001B0E09">
        <w:rPr>
          <w:rFonts w:ascii="UD デジタル 教科書体 NK-R" w:eastAsia="UD デジタル 教科書体 NK-R" w:hint="eastAsia"/>
          <w:sz w:val="21"/>
        </w:rPr>
        <w:t>（</w:t>
      </w:r>
      <w:r w:rsidRPr="001B0E09">
        <w:rPr>
          <w:rFonts w:ascii="UD デジタル 教科書体 NK-R" w:eastAsia="UD デジタル 教科書体 NK-R" w:hAnsi="Arial Unicode MS" w:cs="Arial Unicode MS" w:hint="eastAsia"/>
          <w:sz w:val="21"/>
        </w:rPr>
        <w:t>ICT端末活用，LDXについて等の学習会）</w:t>
      </w:r>
    </w:p>
    <w:p w:rsidR="001B0E09" w:rsidRPr="003F4186" w:rsidRDefault="001B0E09" w:rsidP="001B0E09">
      <w:pPr>
        <w:wordWrap/>
        <w:spacing w:line="260" w:lineRule="exact"/>
        <w:rPr>
          <w:rFonts w:ascii="UD デジタル 教科書体 NK-R" w:eastAsia="UD デジタル 教科書体 NK-R" w:hint="eastAsia"/>
          <w:sz w:val="20"/>
        </w:rPr>
      </w:pPr>
      <w:r w:rsidRPr="001B0E09">
        <w:rPr>
          <w:rFonts w:ascii="UD デジタル 教科書体 NK-R" w:eastAsia="UD デジタル 教科書体 NK-R" w:hAnsi="Arial Unicode MS" w:cs="Arial Unicode MS" w:hint="eastAsia"/>
          <w:sz w:val="21"/>
        </w:rPr>
        <w:t>（４）甲州市「夢をかなえる学びのプロジェクト」との連携　・WEBQUの実施と分析・活用の充実</w:t>
      </w:r>
      <w:r w:rsidRPr="001B0E09">
        <w:rPr>
          <w:rFonts w:ascii="UD デジタル 教科書体 NK-R" w:eastAsia="UD デジタル 教科書体 NK-R" w:hAnsi="Arial Unicode MS" w:cs="Arial Unicode MS" w:hint="eastAsia"/>
        </w:rPr>
        <w:t xml:space="preserve">　</w:t>
      </w:r>
      <w:r w:rsidRPr="003F4186">
        <w:rPr>
          <w:rFonts w:ascii="UD デジタル 教科書体 NK-R" w:eastAsia="UD デジタル 教科書体 NK-R" w:hAnsi="Arial Unicode MS" w:cs="Arial Unicode MS" w:hint="eastAsia"/>
          <w:sz w:val="20"/>
        </w:rPr>
        <w:t xml:space="preserve">　　　　　　</w:t>
      </w:r>
    </w:p>
    <w:p w:rsidR="001B0E09" w:rsidRDefault="001B0E09" w:rsidP="001B0E09">
      <w:pPr>
        <w:wordWrap/>
        <w:spacing w:line="260" w:lineRule="exact"/>
        <w:rPr>
          <w:rFonts w:ascii="UD デジタル 教科書体 NK-R" w:eastAsia="UD デジタル 教科書体 NK-R" w:hAnsi="游明朝" w:cs="Arial Unicode MS"/>
          <w:sz w:val="21"/>
        </w:rPr>
      </w:pPr>
    </w:p>
    <w:p w:rsidR="001B0E09" w:rsidRPr="001B0E09" w:rsidRDefault="001B0E09" w:rsidP="001B0E09">
      <w:pPr>
        <w:wordWrap/>
        <w:spacing w:line="260" w:lineRule="exact"/>
        <w:rPr>
          <w:rFonts w:ascii="UD デジタル 教科書体 NK-R" w:eastAsia="UD デジタル 教科書体 NK-R" w:hint="eastAsia"/>
        </w:rPr>
      </w:pPr>
      <w:r w:rsidRPr="001B0E09">
        <w:rPr>
          <w:rFonts w:ascii="UD デジタル 教科書体 NK-R" w:eastAsia="UD デジタル 教科書体 NK-R" w:hAnsi="游明朝" w:cs="Arial Unicode MS" w:hint="eastAsia"/>
        </w:rPr>
        <w:t xml:space="preserve">５　</w:t>
      </w:r>
      <w:r w:rsidRPr="001B0E09">
        <w:rPr>
          <w:rFonts w:ascii="UD デジタル 教科書体 NK-R" w:eastAsia="UD デジタル 教科書体 NK-R" w:hAnsi="Arial Unicode MS" w:cs="Arial Unicode MS" w:hint="eastAsia"/>
        </w:rPr>
        <w:t>校内研修計画</w:t>
      </w:r>
    </w:p>
    <w:tbl>
      <w:tblPr>
        <w:tblW w:w="0" w:type="auto"/>
        <w:tblCellMar>
          <w:top w:w="15" w:type="dxa"/>
          <w:left w:w="15" w:type="dxa"/>
          <w:bottom w:w="15" w:type="dxa"/>
          <w:right w:w="15" w:type="dxa"/>
        </w:tblCellMar>
        <w:tblLook w:val="04A0" w:firstRow="1" w:lastRow="0" w:firstColumn="1" w:lastColumn="0" w:noHBand="0" w:noVBand="1"/>
      </w:tblPr>
      <w:tblGrid>
        <w:gridCol w:w="5524"/>
        <w:gridCol w:w="1231"/>
        <w:gridCol w:w="961"/>
        <w:gridCol w:w="588"/>
        <w:gridCol w:w="380"/>
        <w:gridCol w:w="1042"/>
      </w:tblGrid>
      <w:tr w:rsidR="001B0E09" w:rsidRPr="004D5EA5" w:rsidTr="00904AEF">
        <w:trPr>
          <w:trHeight w:val="255"/>
        </w:trPr>
        <w:tc>
          <w:tcPr>
            <w:tcW w:w="5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1B0E09"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sidRPr="001B0E09">
              <w:rPr>
                <w:rFonts w:ascii="UD デジタル 教科書体 N-R" w:eastAsia="UD デジタル 教科書体 N-R" w:hAnsi="Arial" w:cs="Arial" w:hint="eastAsia"/>
                <w:color w:val="000000"/>
                <w:sz w:val="18"/>
                <w:szCs w:val="20"/>
              </w:rPr>
              <w:t>研究内容</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1B0E09"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sidRPr="001B0E09">
              <w:rPr>
                <w:rFonts w:ascii="UD デジタル 教科書体 N-R" w:eastAsia="UD デジタル 教科書体 N-R" w:hAnsi="Arial" w:cs="Arial" w:hint="eastAsia"/>
                <w:color w:val="000000"/>
                <w:sz w:val="18"/>
                <w:szCs w:val="20"/>
              </w:rPr>
              <w:t>担当者</w:t>
            </w:r>
          </w:p>
        </w:tc>
        <w:tc>
          <w:tcPr>
            <w:tcW w:w="159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04AEF"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Arial" w:cs="Arial"/>
                <w:color w:val="000000"/>
                <w:w w:val="90"/>
                <w:sz w:val="18"/>
                <w:szCs w:val="20"/>
              </w:rPr>
            </w:pPr>
            <w:r w:rsidRPr="001B0E09">
              <w:rPr>
                <w:rFonts w:ascii="UD デジタル 教科書体 N-R" w:eastAsia="UD デジタル 教科書体 N-R" w:hAnsi="Arial" w:cs="Arial" w:hint="eastAsia"/>
                <w:color w:val="000000"/>
                <w:w w:val="90"/>
                <w:sz w:val="18"/>
                <w:szCs w:val="20"/>
              </w:rPr>
              <w:t>日程</w:t>
            </w:r>
          </w:p>
          <w:p w:rsidR="001B0E09" w:rsidRPr="001B0E09"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w w:val="90"/>
                <w:sz w:val="18"/>
                <w:szCs w:val="24"/>
              </w:rPr>
            </w:pPr>
            <w:r w:rsidRPr="001B0E09">
              <w:rPr>
                <w:rFonts w:ascii="UD デジタル 教科書体 N-R" w:eastAsia="UD デジタル 教科書体 N-R" w:hAnsi="Arial" w:cs="Arial" w:hint="eastAsia"/>
                <w:color w:val="000000"/>
                <w:w w:val="90"/>
                <w:sz w:val="18"/>
                <w:szCs w:val="20"/>
              </w:rPr>
              <w:t>（授業予定日）</w:t>
            </w:r>
          </w:p>
        </w:tc>
        <w:tc>
          <w:tcPr>
            <w:tcW w:w="108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4D5EA5" w:rsidRDefault="001B0E09" w:rsidP="00AD0570">
            <w:pPr>
              <w:widowControl/>
              <w:suppressAutoHyphens w:val="0"/>
              <w:kinsoku/>
              <w:wordWrap/>
              <w:overflowPunct/>
              <w:autoSpaceDE/>
              <w:autoSpaceDN/>
              <w:adjustRightInd/>
              <w:textAlignment w:val="auto"/>
              <w:rPr>
                <w:rFonts w:ascii="ＭＳ Ｐゴシック" w:eastAsia="ＭＳ Ｐゴシック" w:hAnsi="ＭＳ Ｐゴシック" w:cs="ＭＳ Ｐゴシック"/>
                <w:sz w:val="24"/>
                <w:szCs w:val="24"/>
              </w:rPr>
            </w:pPr>
          </w:p>
        </w:tc>
      </w:tr>
      <w:tr w:rsidR="001B0E09" w:rsidRPr="004D5EA5" w:rsidTr="00904AEF">
        <w:trPr>
          <w:trHeight w:val="333"/>
        </w:trPr>
        <w:tc>
          <w:tcPr>
            <w:tcW w:w="577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1B0E09" w:rsidRDefault="001B0E09" w:rsidP="001B0E09">
            <w:pPr>
              <w:widowControl/>
              <w:suppressAutoHyphens w:val="0"/>
              <w:kinsoku/>
              <w:wordWrap/>
              <w:overflowPunct/>
              <w:autoSpaceDE/>
              <w:autoSpaceDN/>
              <w:adjustRightInd/>
              <w:ind w:left="210" w:hangingChars="100" w:hanging="210"/>
              <w:textAlignment w:val="auto"/>
              <w:rPr>
                <w:rFonts w:ascii="UD デジタル 教科書体 N-R" w:eastAsia="UD デジタル 教科書体 N-R" w:hAnsi="ＭＳ Ｐゴシック" w:cs="ＭＳ Ｐゴシック" w:hint="eastAsia"/>
                <w:color w:val="000000"/>
                <w:sz w:val="21"/>
                <w:szCs w:val="24"/>
              </w:rPr>
            </w:pPr>
            <w:r w:rsidRPr="001B0E09">
              <w:rPr>
                <w:rFonts w:ascii="UD デジタル 教科書体 N-R" w:eastAsia="UD デジタル 教科書体 N-R" w:hAnsi="Cambria Math" w:cs="Cambria Math" w:hint="eastAsia"/>
                <w:color w:val="000000"/>
                <w:sz w:val="21"/>
                <w:szCs w:val="20"/>
              </w:rPr>
              <w:t>◎</w:t>
            </w:r>
            <w:r w:rsidRPr="001B0E09">
              <w:rPr>
                <w:rFonts w:ascii="UD デジタル 教科書体 N-R" w:eastAsia="UD デジタル 教科書体 N-R" w:hAnsi="Arial" w:cs="Arial" w:hint="eastAsia"/>
                <w:color w:val="000000"/>
                <w:sz w:val="21"/>
                <w:szCs w:val="20"/>
              </w:rPr>
              <w:t>リーディングDXスクールの趣旨に則り、ICTを活用した個別最適な学びと協働的な学びの授業について校内研で学習会。</w:t>
            </w:r>
          </w:p>
          <w:p w:rsidR="001B0E09" w:rsidRPr="001B0E09" w:rsidRDefault="001B0E09" w:rsidP="001B0E09">
            <w:pPr>
              <w:widowControl/>
              <w:suppressAutoHyphens w:val="0"/>
              <w:kinsoku/>
              <w:wordWrap/>
              <w:overflowPunct/>
              <w:autoSpaceDE/>
              <w:autoSpaceDN/>
              <w:adjustRightInd/>
              <w:ind w:left="210" w:hangingChars="100" w:hanging="210"/>
              <w:textAlignment w:val="auto"/>
              <w:rPr>
                <w:rFonts w:ascii="UD デジタル 教科書体 N-R" w:eastAsia="UD デジタル 教科書体 N-R" w:hAnsi="ＭＳ Ｐゴシック" w:cs="ＭＳ Ｐゴシック" w:hint="eastAsia"/>
                <w:color w:val="000000"/>
                <w:sz w:val="21"/>
                <w:szCs w:val="24"/>
              </w:rPr>
            </w:pPr>
            <w:r w:rsidRPr="001B0E09">
              <w:rPr>
                <w:rFonts w:ascii="UD デジタル 教科書体 N-R" w:eastAsia="UD デジタル 教科書体 N-R" w:hAnsi="Cambria Math" w:cs="Cambria Math" w:hint="eastAsia"/>
                <w:color w:val="000000"/>
                <w:sz w:val="21"/>
                <w:szCs w:val="20"/>
              </w:rPr>
              <w:t>◎</w:t>
            </w:r>
            <w:r w:rsidRPr="001B0E09">
              <w:rPr>
                <w:rFonts w:ascii="UD デジタル 教科書体 N-R" w:eastAsia="UD デジタル 教科書体 N-R" w:hAnsi="Arial" w:cs="Arial" w:hint="eastAsia"/>
                <w:color w:val="000000"/>
                <w:sz w:val="21"/>
                <w:szCs w:val="20"/>
              </w:rPr>
              <w:t>ICTを学習基盤とした先進事例の動画を見合い、学び方をどのように育てていくか検討。</w:t>
            </w:r>
          </w:p>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p>
        </w:tc>
        <w:tc>
          <w:tcPr>
            <w:tcW w:w="127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904AEF"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20"/>
                <w:szCs w:val="24"/>
              </w:rPr>
            </w:pPr>
            <w:r w:rsidRPr="00904AEF">
              <w:rPr>
                <w:rFonts w:ascii="UD デジタル 教科書体 N-R" w:eastAsia="UD デジタル 教科書体 N-R" w:hAnsi="Arial" w:cs="Arial" w:hint="eastAsia"/>
                <w:color w:val="000000"/>
                <w:sz w:val="20"/>
                <w:szCs w:val="20"/>
              </w:rPr>
              <w:t>研究主任</w:t>
            </w:r>
          </w:p>
        </w:tc>
        <w:tc>
          <w:tcPr>
            <w:tcW w:w="992"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sidRPr="003F4186">
              <w:rPr>
                <w:rFonts w:ascii="UD デジタル 教科書体 N-R" w:eastAsia="UD デジタル 教科書体 N-R" w:hAnsi="Arial" w:cs="Arial" w:hint="eastAsia"/>
                <w:color w:val="000000"/>
                <w:sz w:val="18"/>
                <w:szCs w:val="20"/>
              </w:rPr>
              <w:t>4</w:t>
            </w:r>
          </w:p>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sidRPr="003F4186">
              <w:rPr>
                <w:rFonts w:ascii="UD デジタル 教科書体 N-R" w:eastAsia="UD デジタル 教科書体 N-R" w:hAnsi="Arial" w:cs="Arial" w:hint="eastAsia"/>
                <w:color w:val="000000"/>
                <w:sz w:val="18"/>
                <w:szCs w:val="20"/>
              </w:rPr>
              <w:t>4</w:t>
            </w:r>
          </w:p>
        </w:tc>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sidRPr="003F4186">
              <w:rPr>
                <w:rFonts w:ascii="UD デジタル 教科書体 N-R" w:eastAsia="UD デジタル 教科書体 N-R" w:hAnsi="ＭＳ ゴシック" w:cs="ＭＳ ゴシック" w:hint="eastAsia"/>
                <w:color w:val="000000"/>
                <w:sz w:val="18"/>
                <w:szCs w:val="20"/>
              </w:rPr>
              <w:t>①</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4D5EA5" w:rsidRDefault="001B0E09" w:rsidP="00AD0570">
            <w:pPr>
              <w:widowControl/>
              <w:suppressAutoHyphens w:val="0"/>
              <w:kinsoku/>
              <w:wordWrap/>
              <w:overflowPunct/>
              <w:autoSpaceDE/>
              <w:autoSpaceDN/>
              <w:adjustRightInd/>
              <w:textAlignment w:val="auto"/>
              <w:rPr>
                <w:rFonts w:ascii="ＭＳ Ｐゴシック" w:eastAsia="ＭＳ Ｐゴシック" w:hAnsi="ＭＳ Ｐゴシック" w:cs="ＭＳ Ｐゴシック"/>
                <w:sz w:val="24"/>
                <w:szCs w:val="24"/>
              </w:rPr>
            </w:pPr>
          </w:p>
        </w:tc>
      </w:tr>
      <w:tr w:rsidR="001B0E09" w:rsidRPr="004D5EA5" w:rsidTr="00904AEF">
        <w:trPr>
          <w:trHeight w:val="342"/>
        </w:trPr>
        <w:tc>
          <w:tcPr>
            <w:tcW w:w="5771" w:type="dxa"/>
            <w:vMerge/>
            <w:tcBorders>
              <w:top w:val="single" w:sz="8" w:space="0" w:color="000000"/>
              <w:left w:val="single" w:sz="8" w:space="0" w:color="000000"/>
              <w:bottom w:val="single" w:sz="8" w:space="0" w:color="000000"/>
              <w:right w:val="single" w:sz="8" w:space="0" w:color="000000"/>
            </w:tcBorders>
            <w:vAlign w:val="cente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rsidR="001B0E09" w:rsidRPr="00904AEF"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20"/>
                <w:szCs w:val="24"/>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sidRPr="003F4186">
              <w:rPr>
                <w:rFonts w:ascii="UD デジタル 教科書体 N-R" w:eastAsia="UD デジタル 教科書体 N-R" w:hAnsi="Arial" w:cs="Arial" w:hint="eastAsia"/>
                <w:color w:val="000000"/>
                <w:sz w:val="18"/>
                <w:szCs w:val="20"/>
              </w:rPr>
              <w:t>9</w:t>
            </w:r>
          </w:p>
        </w:tc>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sidRPr="003F4186">
              <w:rPr>
                <w:rFonts w:ascii="UD デジタル 教科書体 N-R" w:eastAsia="UD デジタル 教科書体 N-R" w:hAnsi="ＭＳ ゴシック" w:cs="ＭＳ ゴシック" w:hint="eastAsia"/>
                <w:color w:val="000000"/>
                <w:sz w:val="18"/>
                <w:szCs w:val="20"/>
              </w:rPr>
              <w:t>②</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4D5EA5" w:rsidRDefault="001B0E09" w:rsidP="00AD0570">
            <w:pPr>
              <w:widowControl/>
              <w:suppressAutoHyphens w:val="0"/>
              <w:kinsoku/>
              <w:wordWrap/>
              <w:overflowPunct/>
              <w:autoSpaceDE/>
              <w:autoSpaceDN/>
              <w:adjustRightInd/>
              <w:textAlignment w:val="auto"/>
              <w:rPr>
                <w:rFonts w:ascii="ＭＳ Ｐゴシック" w:eastAsia="ＭＳ Ｐゴシック" w:hAnsi="ＭＳ Ｐゴシック" w:cs="ＭＳ Ｐゴシック"/>
                <w:sz w:val="24"/>
                <w:szCs w:val="24"/>
              </w:rPr>
            </w:pPr>
          </w:p>
        </w:tc>
      </w:tr>
      <w:tr w:rsidR="001B0E09" w:rsidRPr="004D5EA5" w:rsidTr="00904AEF">
        <w:trPr>
          <w:trHeight w:val="335"/>
        </w:trPr>
        <w:tc>
          <w:tcPr>
            <w:tcW w:w="5771" w:type="dxa"/>
            <w:vMerge/>
            <w:tcBorders>
              <w:top w:val="single" w:sz="8" w:space="0" w:color="000000"/>
              <w:left w:val="single" w:sz="8" w:space="0" w:color="000000"/>
              <w:bottom w:val="single" w:sz="8" w:space="0" w:color="000000"/>
              <w:right w:val="single" w:sz="8" w:space="0" w:color="000000"/>
            </w:tcBorders>
            <w:vAlign w:val="cente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rsidR="001B0E09" w:rsidRPr="00904AEF"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20"/>
                <w:szCs w:val="24"/>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sidRPr="003F4186">
              <w:rPr>
                <w:rFonts w:ascii="UD デジタル 教科書体 N-R" w:eastAsia="UD デジタル 教科書体 N-R" w:hAnsi="Arial" w:cs="Arial" w:hint="eastAsia"/>
                <w:color w:val="000000"/>
                <w:sz w:val="18"/>
                <w:szCs w:val="20"/>
              </w:rPr>
              <w:t>16</w:t>
            </w:r>
          </w:p>
        </w:tc>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sidRPr="003F4186">
              <w:rPr>
                <w:rFonts w:ascii="UD デジタル 教科書体 N-R" w:eastAsia="UD デジタル 教科書体 N-R" w:hAnsi="ＭＳ ゴシック" w:cs="ＭＳ ゴシック" w:hint="eastAsia"/>
                <w:color w:val="000000"/>
                <w:sz w:val="18"/>
                <w:szCs w:val="20"/>
              </w:rPr>
              <w:t>③</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4D5EA5" w:rsidRDefault="001B0E09" w:rsidP="00AD0570">
            <w:pPr>
              <w:widowControl/>
              <w:suppressAutoHyphens w:val="0"/>
              <w:kinsoku/>
              <w:wordWrap/>
              <w:overflowPunct/>
              <w:autoSpaceDE/>
              <w:autoSpaceDN/>
              <w:adjustRightInd/>
              <w:textAlignment w:val="auto"/>
              <w:rPr>
                <w:rFonts w:ascii="ＭＳ Ｐゴシック" w:eastAsia="ＭＳ Ｐゴシック" w:hAnsi="ＭＳ Ｐゴシック" w:cs="ＭＳ Ｐゴシック"/>
                <w:sz w:val="24"/>
                <w:szCs w:val="24"/>
              </w:rPr>
            </w:pPr>
          </w:p>
        </w:tc>
      </w:tr>
      <w:tr w:rsidR="001B0E09" w:rsidRPr="004D5EA5" w:rsidTr="00904AEF">
        <w:trPr>
          <w:trHeight w:val="400"/>
        </w:trPr>
        <w:tc>
          <w:tcPr>
            <w:tcW w:w="5771" w:type="dxa"/>
            <w:vMerge/>
            <w:tcBorders>
              <w:top w:val="single" w:sz="8" w:space="0" w:color="000000"/>
              <w:left w:val="single" w:sz="8" w:space="0" w:color="000000"/>
              <w:bottom w:val="single" w:sz="8" w:space="0" w:color="000000"/>
              <w:right w:val="single" w:sz="8" w:space="0" w:color="000000"/>
            </w:tcBorders>
            <w:vAlign w:val="cente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rsidR="001B0E09" w:rsidRPr="00904AEF"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20"/>
                <w:szCs w:val="24"/>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sidRPr="003F4186">
              <w:rPr>
                <w:rFonts w:ascii="UD デジタル 教科書体 N-R" w:eastAsia="UD デジタル 教科書体 N-R" w:hAnsi="Arial" w:cs="Arial" w:hint="eastAsia"/>
                <w:color w:val="000000"/>
                <w:sz w:val="18"/>
                <w:szCs w:val="20"/>
              </w:rPr>
              <w:t>30</w:t>
            </w:r>
          </w:p>
        </w:tc>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sidRPr="003F4186">
              <w:rPr>
                <w:rFonts w:ascii="UD デジタル 教科書体 N-R" w:eastAsia="UD デジタル 教科書体 N-R" w:hAnsi="ＭＳ ゴシック" w:cs="ＭＳ ゴシック" w:hint="eastAsia"/>
                <w:color w:val="000000"/>
                <w:sz w:val="18"/>
                <w:szCs w:val="20"/>
              </w:rPr>
              <w:t>④</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4D5EA5" w:rsidRDefault="001B0E09" w:rsidP="00AD0570">
            <w:pPr>
              <w:widowControl/>
              <w:suppressAutoHyphens w:val="0"/>
              <w:kinsoku/>
              <w:wordWrap/>
              <w:overflowPunct/>
              <w:autoSpaceDE/>
              <w:autoSpaceDN/>
              <w:adjustRightInd/>
              <w:textAlignment w:val="auto"/>
              <w:rPr>
                <w:rFonts w:ascii="ＭＳ Ｐゴシック" w:eastAsia="ＭＳ Ｐゴシック" w:hAnsi="ＭＳ Ｐゴシック" w:cs="ＭＳ Ｐゴシック"/>
                <w:sz w:val="24"/>
                <w:szCs w:val="24"/>
              </w:rPr>
            </w:pPr>
          </w:p>
        </w:tc>
      </w:tr>
      <w:tr w:rsidR="001B0E09" w:rsidRPr="004D5EA5" w:rsidTr="00904AEF">
        <w:trPr>
          <w:trHeight w:val="410"/>
        </w:trPr>
        <w:tc>
          <w:tcPr>
            <w:tcW w:w="577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1B0E09" w:rsidRDefault="001B0E09" w:rsidP="001B0E09">
            <w:pPr>
              <w:widowControl/>
              <w:suppressAutoHyphens w:val="0"/>
              <w:kinsoku/>
              <w:wordWrap/>
              <w:overflowPunct/>
              <w:autoSpaceDE/>
              <w:autoSpaceDN/>
              <w:adjustRightInd/>
              <w:ind w:left="210" w:hangingChars="100" w:hanging="210"/>
              <w:textAlignment w:val="auto"/>
              <w:rPr>
                <w:rFonts w:ascii="UD デジタル 教科書体 N-R" w:eastAsia="UD デジタル 教科書体 N-R" w:hAnsi="ＭＳ Ｐゴシック" w:cs="ＭＳ Ｐゴシック" w:hint="eastAsia"/>
                <w:color w:val="000000"/>
                <w:sz w:val="21"/>
                <w:szCs w:val="24"/>
              </w:rPr>
            </w:pPr>
            <w:r w:rsidRPr="001B0E09">
              <w:rPr>
                <w:rFonts w:ascii="UD デジタル 教科書体 N-R" w:eastAsia="UD デジタル 教科書体 N-R" w:hAnsi="Cambria Math" w:cs="Cambria Math" w:hint="eastAsia"/>
                <w:color w:val="000000"/>
                <w:sz w:val="21"/>
                <w:szCs w:val="20"/>
              </w:rPr>
              <w:t>◎</w:t>
            </w:r>
            <w:r w:rsidRPr="001B0E09">
              <w:rPr>
                <w:rFonts w:ascii="UD デジタル 教科書体 N-R" w:eastAsia="UD デジタル 教科書体 N-R" w:hAnsi="Arial" w:cs="Arial" w:hint="eastAsia"/>
                <w:color w:val="000000"/>
                <w:sz w:val="21"/>
                <w:szCs w:val="20"/>
              </w:rPr>
              <w:t>学校DX戦略アドバイザー（三井一希先生）を招聘し、全学年の授業を見ていただき、指導、助言をいただく。</w:t>
            </w:r>
          </w:p>
          <w:p w:rsidR="001B0E09" w:rsidRDefault="001B0E09" w:rsidP="001B0E09">
            <w:pPr>
              <w:widowControl/>
              <w:suppressAutoHyphens w:val="0"/>
              <w:kinsoku/>
              <w:wordWrap/>
              <w:overflowPunct/>
              <w:autoSpaceDE/>
              <w:autoSpaceDN/>
              <w:adjustRightInd/>
              <w:ind w:left="210" w:hangingChars="100" w:hanging="210"/>
              <w:textAlignment w:val="auto"/>
              <w:rPr>
                <w:rFonts w:ascii="UD デジタル 教科書体 N-R" w:eastAsia="UD デジタル 教科書体 N-R" w:hAnsi="Arial" w:cs="Arial"/>
                <w:color w:val="000000"/>
                <w:sz w:val="21"/>
                <w:szCs w:val="20"/>
              </w:rPr>
            </w:pPr>
            <w:r w:rsidRPr="001B0E09">
              <w:rPr>
                <w:rFonts w:ascii="UD デジタル 教科書体 N-R" w:eastAsia="UD デジタル 教科書体 N-R" w:hAnsi="Cambria Math" w:cs="Cambria Math" w:hint="eastAsia"/>
                <w:color w:val="000000"/>
                <w:sz w:val="21"/>
                <w:szCs w:val="20"/>
              </w:rPr>
              <w:t>◎</w:t>
            </w:r>
            <w:r w:rsidRPr="001B0E09">
              <w:rPr>
                <w:rFonts w:ascii="UD デジタル 教科書体 N-R" w:eastAsia="UD デジタル 教科書体 N-R" w:hAnsi="Arial" w:cs="Arial" w:hint="eastAsia"/>
                <w:color w:val="000000"/>
                <w:sz w:val="21"/>
                <w:szCs w:val="20"/>
              </w:rPr>
              <w:t>校内研においてクラウド環境を活用した子ども主体の授業についての学習会。</w:t>
            </w:r>
          </w:p>
          <w:p w:rsidR="00904AEF" w:rsidRDefault="00904AEF" w:rsidP="001B0E09">
            <w:pPr>
              <w:widowControl/>
              <w:suppressAutoHyphens w:val="0"/>
              <w:kinsoku/>
              <w:wordWrap/>
              <w:overflowPunct/>
              <w:autoSpaceDE/>
              <w:autoSpaceDN/>
              <w:adjustRightInd/>
              <w:ind w:left="210" w:hangingChars="100" w:hanging="210"/>
              <w:textAlignment w:val="auto"/>
              <w:rPr>
                <w:rFonts w:ascii="UD デジタル 教科書体 N-R" w:eastAsia="UD デジタル 教科書体 N-R" w:hAnsi="Arial" w:cs="Arial"/>
                <w:color w:val="000000"/>
                <w:sz w:val="21"/>
                <w:szCs w:val="20"/>
              </w:rPr>
            </w:pPr>
          </w:p>
          <w:p w:rsidR="00904AEF" w:rsidRDefault="00904AEF" w:rsidP="001B0E09">
            <w:pPr>
              <w:widowControl/>
              <w:suppressAutoHyphens w:val="0"/>
              <w:kinsoku/>
              <w:wordWrap/>
              <w:overflowPunct/>
              <w:autoSpaceDE/>
              <w:autoSpaceDN/>
              <w:adjustRightInd/>
              <w:ind w:left="210" w:hangingChars="100" w:hanging="210"/>
              <w:textAlignment w:val="auto"/>
              <w:rPr>
                <w:rFonts w:ascii="UD デジタル 教科書体 N-R" w:eastAsia="UD デジタル 教科書体 N-R" w:hAnsi="Arial" w:cs="Arial"/>
                <w:color w:val="000000"/>
                <w:sz w:val="21"/>
                <w:szCs w:val="20"/>
              </w:rPr>
            </w:pPr>
          </w:p>
          <w:p w:rsidR="00904AEF" w:rsidRPr="003F4186" w:rsidRDefault="00904AEF" w:rsidP="00904AEF">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904AEF" w:rsidRDefault="001B0E09" w:rsidP="00AD0570">
            <w:pPr>
              <w:widowControl/>
              <w:suppressAutoHyphens w:val="0"/>
              <w:kinsoku/>
              <w:wordWrap/>
              <w:overflowPunct/>
              <w:autoSpaceDE/>
              <w:autoSpaceDN/>
              <w:adjustRightInd/>
              <w:spacing w:after="240"/>
              <w:textAlignment w:val="auto"/>
              <w:rPr>
                <w:rFonts w:ascii="UD デジタル 教科書体 N-R" w:eastAsia="UD デジタル 教科書体 N-R" w:hAnsi="ＭＳ Ｐゴシック" w:cs="ＭＳ Ｐゴシック" w:hint="eastAsia"/>
                <w:sz w:val="20"/>
                <w:szCs w:val="24"/>
              </w:rPr>
            </w:pPr>
          </w:p>
        </w:tc>
        <w:tc>
          <w:tcPr>
            <w:tcW w:w="992"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sidRPr="003F4186">
              <w:rPr>
                <w:rFonts w:ascii="UD デジタル 教科書体 N-R" w:eastAsia="UD デジタル 教科書体 N-R" w:hAnsi="Arial" w:cs="Arial" w:hint="eastAsia"/>
                <w:color w:val="000000"/>
                <w:sz w:val="18"/>
                <w:szCs w:val="20"/>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sidRPr="003F4186">
              <w:rPr>
                <w:rFonts w:ascii="UD デジタル 教科書体 N-R" w:eastAsia="UD デジタル 教科書体 N-R" w:hAnsi="Arial" w:cs="Arial" w:hint="eastAsia"/>
                <w:color w:val="000000"/>
                <w:sz w:val="18"/>
                <w:szCs w:val="20"/>
              </w:rPr>
              <w:t>７</w:t>
            </w:r>
          </w:p>
        </w:tc>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w w:val="90"/>
                <w:sz w:val="18"/>
                <w:szCs w:val="24"/>
              </w:rPr>
            </w:pPr>
            <w:r w:rsidRPr="003F4186">
              <w:rPr>
                <w:rFonts w:ascii="UD デジタル 教科書体 N-R" w:eastAsia="UD デジタル 教科書体 N-R" w:hAnsi="Arial" w:cs="Arial" w:hint="eastAsia"/>
                <w:color w:val="000000"/>
                <w:w w:val="90"/>
                <w:sz w:val="18"/>
                <w:szCs w:val="20"/>
              </w:rPr>
              <w:t>春季教研</w:t>
            </w:r>
          </w:p>
        </w:tc>
      </w:tr>
      <w:tr w:rsidR="001B0E09" w:rsidRPr="004D5EA5" w:rsidTr="00904AEF">
        <w:trPr>
          <w:trHeight w:val="410"/>
        </w:trPr>
        <w:tc>
          <w:tcPr>
            <w:tcW w:w="577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Cambria Math" w:cs="Cambria Math" w:hint="eastAsia"/>
                <w:color w:val="FF0000"/>
                <w:sz w:val="18"/>
                <w:szCs w:val="20"/>
              </w:rPr>
            </w:pP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B0E09" w:rsidRPr="00904AEF" w:rsidRDefault="001B0E09" w:rsidP="00AD0570">
            <w:pPr>
              <w:widowControl/>
              <w:suppressAutoHyphens w:val="0"/>
              <w:kinsoku/>
              <w:wordWrap/>
              <w:overflowPunct/>
              <w:autoSpaceDE/>
              <w:autoSpaceDN/>
              <w:adjustRightInd/>
              <w:spacing w:after="240"/>
              <w:textAlignment w:val="auto"/>
              <w:rPr>
                <w:rFonts w:ascii="UD デジタル 教科書体 N-R" w:eastAsia="UD デジタル 教科書体 N-R" w:hAnsi="ＭＳ Ｐゴシック" w:cs="ＭＳ Ｐゴシック" w:hint="eastAsia"/>
                <w:sz w:val="20"/>
                <w:szCs w:val="24"/>
              </w:rPr>
            </w:pPr>
          </w:p>
        </w:tc>
        <w:tc>
          <w:tcPr>
            <w:tcW w:w="992"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Arial" w:cs="Arial" w:hint="eastAsia"/>
                <w:color w:val="000000"/>
                <w:sz w:val="18"/>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Arial" w:cs="Arial" w:hint="eastAsia"/>
                <w:color w:val="000000"/>
                <w:sz w:val="18"/>
                <w:szCs w:val="20"/>
              </w:rPr>
            </w:pPr>
            <w:r>
              <w:rPr>
                <w:rFonts w:ascii="UD デジタル 教科書体 N-R" w:eastAsia="UD デジタル 教科書体 N-R" w:hAnsi="Arial" w:cs="Arial" w:hint="eastAsia"/>
                <w:color w:val="000000"/>
                <w:sz w:val="18"/>
                <w:szCs w:val="20"/>
              </w:rPr>
              <w:t>14</w:t>
            </w:r>
          </w:p>
        </w:tc>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Arial" w:cs="Arial" w:hint="eastAsia"/>
                <w:color w:val="000000"/>
                <w:w w:val="90"/>
                <w:sz w:val="18"/>
                <w:szCs w:val="20"/>
              </w:rPr>
            </w:pPr>
            <w:r>
              <w:rPr>
                <w:rFonts w:ascii="UD デジタル 教科書体 N-R" w:eastAsia="UD デジタル 教科書体 N-R" w:hAnsi="Arial" w:cs="Arial" w:hint="eastAsia"/>
                <w:color w:val="000000"/>
                <w:w w:val="90"/>
                <w:sz w:val="18"/>
                <w:szCs w:val="20"/>
              </w:rPr>
              <w:t>ブロック交流研</w:t>
            </w:r>
          </w:p>
        </w:tc>
      </w:tr>
      <w:tr w:rsidR="001B0E09" w:rsidRPr="004D5EA5" w:rsidTr="00904AEF">
        <w:trPr>
          <w:trHeight w:val="410"/>
        </w:trPr>
        <w:tc>
          <w:tcPr>
            <w:tcW w:w="5771" w:type="dxa"/>
            <w:vMerge/>
            <w:tcBorders>
              <w:top w:val="single" w:sz="8" w:space="0" w:color="000000"/>
              <w:left w:val="single" w:sz="8" w:space="0" w:color="000000"/>
              <w:bottom w:val="single" w:sz="8" w:space="0" w:color="000000"/>
              <w:right w:val="single" w:sz="8" w:space="0" w:color="000000"/>
            </w:tcBorders>
            <w:vAlign w:val="cente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904AEF"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20"/>
                <w:szCs w:val="24"/>
              </w:rPr>
            </w:pPr>
            <w:r w:rsidRPr="00904AEF">
              <w:rPr>
                <w:rFonts w:ascii="UD デジタル 教科書体 N-R" w:eastAsia="UD デジタル 教科書体 N-R" w:hAnsi="Arial" w:cs="Arial" w:hint="eastAsia"/>
                <w:color w:val="000000"/>
                <w:sz w:val="20"/>
                <w:szCs w:val="20"/>
              </w:rPr>
              <w:t>育成P</w:t>
            </w: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sidRPr="003F4186">
              <w:rPr>
                <w:rFonts w:ascii="UD デジタル 教科書体 N-R" w:eastAsia="UD デジタル 教科書体 N-R" w:hAnsi="Arial" w:cs="Arial" w:hint="eastAsia"/>
                <w:color w:val="000000"/>
                <w:sz w:val="18"/>
                <w:szCs w:val="20"/>
              </w:rPr>
              <w:t>16</w:t>
            </w:r>
          </w:p>
        </w:tc>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w w:val="90"/>
                <w:sz w:val="18"/>
                <w:szCs w:val="24"/>
              </w:rPr>
            </w:pPr>
            <w:r w:rsidRPr="00E41F2B">
              <w:rPr>
                <w:rFonts w:ascii="UD デジタル 教科書体 N-R" w:eastAsia="UD デジタル 教科書体 N-R" w:hAnsi="Arial" w:cs="Arial" w:hint="eastAsia"/>
                <w:color w:val="000000"/>
                <w:w w:val="90"/>
                <w:sz w:val="16"/>
                <w:szCs w:val="20"/>
              </w:rPr>
              <w:t>教育講演会</w:t>
            </w:r>
          </w:p>
        </w:tc>
      </w:tr>
      <w:tr w:rsidR="001B0E09" w:rsidRPr="004D5EA5" w:rsidTr="00904AEF">
        <w:trPr>
          <w:trHeight w:val="400"/>
        </w:trPr>
        <w:tc>
          <w:tcPr>
            <w:tcW w:w="5771" w:type="dxa"/>
            <w:vMerge/>
            <w:tcBorders>
              <w:top w:val="single" w:sz="8" w:space="0" w:color="000000"/>
              <w:left w:val="single" w:sz="8" w:space="0" w:color="000000"/>
              <w:bottom w:val="single" w:sz="8" w:space="0" w:color="000000"/>
              <w:right w:val="single" w:sz="8" w:space="0" w:color="000000"/>
            </w:tcBorders>
            <w:vAlign w:val="cente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904AEF"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20"/>
                <w:szCs w:val="24"/>
              </w:rPr>
            </w:pPr>
            <w:r w:rsidRPr="00904AEF">
              <w:rPr>
                <w:rFonts w:ascii="UD デジタル 教科書体 N-R" w:eastAsia="UD デジタル 教科書体 N-R" w:hAnsi="Arial" w:cs="Arial" w:hint="eastAsia"/>
                <w:color w:val="000000"/>
                <w:sz w:val="20"/>
                <w:szCs w:val="20"/>
              </w:rPr>
              <w:t>研究主任</w:t>
            </w: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sidRPr="003F4186">
              <w:rPr>
                <w:rFonts w:ascii="UD デジタル 教科書体 N-R" w:eastAsia="UD デジタル 教科書体 N-R" w:hAnsi="Arial" w:cs="Arial" w:hint="eastAsia"/>
                <w:color w:val="000000"/>
                <w:sz w:val="18"/>
                <w:szCs w:val="20"/>
              </w:rPr>
              <w:t>23</w:t>
            </w:r>
          </w:p>
        </w:tc>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sidRPr="003F4186">
              <w:rPr>
                <w:rFonts w:ascii="UD デジタル 教科書体 N-R" w:eastAsia="UD デジタル 教科書体 N-R" w:hAnsi="ＭＳ ゴシック" w:cs="ＭＳ ゴシック" w:hint="eastAsia"/>
                <w:color w:val="000000"/>
                <w:sz w:val="18"/>
                <w:szCs w:val="20"/>
              </w:rPr>
              <w:t>⑤</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w w:val="90"/>
                <w:sz w:val="18"/>
                <w:szCs w:val="24"/>
              </w:rPr>
            </w:pPr>
            <w:r w:rsidRPr="00E41F2B">
              <w:rPr>
                <w:rFonts w:ascii="UD デジタル 教科書体 N-R" w:eastAsia="UD デジタル 教科書体 N-R" w:hAnsi="Arial" w:cs="Arial" w:hint="eastAsia"/>
                <w:color w:val="000000"/>
                <w:w w:val="90"/>
                <w:sz w:val="14"/>
              </w:rPr>
              <w:t>三井先生来校</w:t>
            </w:r>
          </w:p>
        </w:tc>
      </w:tr>
      <w:tr w:rsidR="001B0E09" w:rsidRPr="004D5EA5" w:rsidTr="00904AEF">
        <w:trPr>
          <w:trHeight w:val="331"/>
        </w:trPr>
        <w:tc>
          <w:tcPr>
            <w:tcW w:w="577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1B0E09" w:rsidRDefault="001B0E09" w:rsidP="001B0E09">
            <w:pPr>
              <w:widowControl/>
              <w:suppressAutoHyphens w:val="0"/>
              <w:kinsoku/>
              <w:wordWrap/>
              <w:overflowPunct/>
              <w:autoSpaceDE/>
              <w:autoSpaceDN/>
              <w:adjustRightInd/>
              <w:ind w:left="210" w:hangingChars="100" w:hanging="210"/>
              <w:textAlignment w:val="auto"/>
              <w:rPr>
                <w:rFonts w:ascii="UD デジタル 教科書体 N-R" w:eastAsia="UD デジタル 教科書体 N-R" w:hAnsi="ＭＳ Ｐゴシック" w:cs="ＭＳ Ｐゴシック" w:hint="eastAsia"/>
                <w:color w:val="000000"/>
                <w:sz w:val="21"/>
                <w:szCs w:val="24"/>
              </w:rPr>
            </w:pPr>
            <w:r w:rsidRPr="001B0E09">
              <w:rPr>
                <w:rFonts w:ascii="UD デジタル 教科書体 N-R" w:eastAsia="UD デジタル 教科書体 N-R" w:hAnsi="Cambria Math" w:cs="Cambria Math" w:hint="eastAsia"/>
                <w:color w:val="000000"/>
                <w:sz w:val="21"/>
              </w:rPr>
              <w:lastRenderedPageBreak/>
              <w:t>◎</w:t>
            </w:r>
            <w:r w:rsidRPr="001B0E09">
              <w:rPr>
                <w:rFonts w:ascii="UD デジタル 教科書体 N-R" w:eastAsia="UD デジタル 教科書体 N-R" w:hAnsi="Arial" w:cs="Arial" w:hint="eastAsia"/>
                <w:color w:val="000000"/>
                <w:sz w:val="21"/>
              </w:rPr>
              <w:t>甲州市「夢をかなえる学びのプロジェクト」教育講演会において、春日井市の先進校の実践事例を学び、共有する。</w:t>
            </w:r>
          </w:p>
          <w:p w:rsidR="001B0E09" w:rsidRPr="001B0E09" w:rsidRDefault="001B0E09" w:rsidP="001B0E09">
            <w:pPr>
              <w:widowControl/>
              <w:suppressAutoHyphens w:val="0"/>
              <w:kinsoku/>
              <w:wordWrap/>
              <w:overflowPunct/>
              <w:autoSpaceDE/>
              <w:autoSpaceDN/>
              <w:adjustRightInd/>
              <w:ind w:left="210" w:hangingChars="100" w:hanging="210"/>
              <w:textAlignment w:val="auto"/>
              <w:rPr>
                <w:rFonts w:ascii="UD デジタル 教科書体 N-R" w:eastAsia="UD デジタル 教科書体 N-R" w:hAnsi="ＭＳ Ｐゴシック" w:cs="ＭＳ Ｐゴシック" w:hint="eastAsia"/>
                <w:color w:val="000000"/>
                <w:sz w:val="21"/>
                <w:szCs w:val="24"/>
              </w:rPr>
            </w:pPr>
            <w:r w:rsidRPr="001B0E09">
              <w:rPr>
                <w:rFonts w:ascii="UD デジタル 教科書体 N-R" w:eastAsia="UD デジタル 教科書体 N-R" w:hAnsi="Cambria Math" w:cs="Cambria Math" w:hint="eastAsia"/>
                <w:color w:val="000000"/>
                <w:sz w:val="21"/>
              </w:rPr>
              <w:t>◎</w:t>
            </w:r>
            <w:r w:rsidRPr="001B0E09">
              <w:rPr>
                <w:rFonts w:ascii="UD デジタル 教科書体 N-R" w:eastAsia="UD デジタル 教科書体 N-R" w:hAnsi="Arial" w:cs="Arial" w:hint="eastAsia"/>
                <w:color w:val="000000"/>
                <w:sz w:val="21"/>
              </w:rPr>
              <w:t>研修から取り入れていく点を確認し、各教科の授業づくりに活かす。</w:t>
            </w:r>
          </w:p>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p>
        </w:tc>
        <w:tc>
          <w:tcPr>
            <w:tcW w:w="127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904AEF"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20"/>
                <w:szCs w:val="24"/>
              </w:rPr>
            </w:pPr>
            <w:r w:rsidRPr="00904AEF">
              <w:rPr>
                <w:rFonts w:ascii="UD デジタル 教科書体 N-R" w:eastAsia="UD デジタル 教科書体 N-R" w:hAnsi="Arial" w:cs="Arial" w:hint="eastAsia"/>
                <w:color w:val="000000"/>
                <w:sz w:val="20"/>
              </w:rPr>
              <w:t>ブロック長</w:t>
            </w:r>
          </w:p>
          <w:p w:rsidR="001B0E09" w:rsidRPr="00904AEF"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20"/>
                <w:szCs w:val="24"/>
              </w:rPr>
            </w:pPr>
            <w:r w:rsidRPr="00904AEF">
              <w:rPr>
                <w:rFonts w:ascii="UD デジタル 教科書体 N-R" w:eastAsia="UD デジタル 教科書体 N-R" w:hAnsi="Arial" w:cs="Arial" w:hint="eastAsia"/>
                <w:color w:val="000000"/>
                <w:sz w:val="20"/>
              </w:rPr>
              <w:t>研究主任</w:t>
            </w:r>
          </w:p>
          <w:p w:rsidR="001B0E09" w:rsidRPr="00904AEF"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20"/>
                <w:szCs w:val="24"/>
              </w:rPr>
            </w:pPr>
            <w:r w:rsidRPr="00904AEF">
              <w:rPr>
                <w:rFonts w:ascii="UD デジタル 教科書体 N-R" w:eastAsia="UD デジタル 教科書体 N-R" w:hAnsi="Arial" w:cs="Arial" w:hint="eastAsia"/>
                <w:color w:val="000000"/>
                <w:sz w:val="20"/>
              </w:rPr>
              <w:t>学級担任</w:t>
            </w:r>
          </w:p>
        </w:tc>
        <w:tc>
          <w:tcPr>
            <w:tcW w:w="992"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sidRPr="003F4186">
              <w:rPr>
                <w:rFonts w:ascii="UD デジタル 教科書体 N-R" w:eastAsia="UD デジタル 教科書体 N-R" w:hAnsi="Arial" w:cs="Arial" w:hint="eastAsia"/>
                <w:color w:val="000000"/>
                <w:sz w:val="18"/>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sidRPr="003F4186">
              <w:rPr>
                <w:rFonts w:ascii="UD デジタル 教科書体 N-R" w:eastAsia="UD デジタル 教科書体 N-R" w:hAnsi="Arial" w:cs="Arial" w:hint="eastAsia"/>
                <w:color w:val="000000"/>
                <w:sz w:val="18"/>
              </w:rPr>
              <w:t>4</w:t>
            </w:r>
          </w:p>
        </w:tc>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sidRPr="003F4186">
              <w:rPr>
                <w:rFonts w:ascii="UD デジタル 教科書体 N-R" w:eastAsia="UD デジタル 教科書体 N-R" w:hAnsi="ＭＳ ゴシック" w:cs="ＭＳ ゴシック" w:hint="eastAsia"/>
                <w:color w:val="000000"/>
                <w:sz w:val="18"/>
              </w:rPr>
              <w:t>⑥</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w w:val="90"/>
                <w:sz w:val="24"/>
                <w:szCs w:val="24"/>
              </w:rPr>
            </w:pPr>
          </w:p>
        </w:tc>
      </w:tr>
      <w:tr w:rsidR="001B0E09" w:rsidRPr="004D5EA5" w:rsidTr="00904AEF">
        <w:trPr>
          <w:trHeight w:val="269"/>
        </w:trPr>
        <w:tc>
          <w:tcPr>
            <w:tcW w:w="5771" w:type="dxa"/>
            <w:vMerge/>
            <w:tcBorders>
              <w:top w:val="single" w:sz="8" w:space="0" w:color="000000"/>
              <w:left w:val="single" w:sz="8" w:space="0" w:color="000000"/>
              <w:bottom w:val="single" w:sz="8" w:space="0" w:color="000000"/>
              <w:right w:val="single" w:sz="8" w:space="0" w:color="000000"/>
            </w:tcBorders>
            <w:vAlign w:val="cente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rsidR="001B0E09" w:rsidRPr="00904AEF"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20"/>
                <w:szCs w:val="24"/>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sidRPr="003F4186">
              <w:rPr>
                <w:rFonts w:ascii="UD デジタル 教科書体 N-R" w:eastAsia="UD デジタル 教科書体 N-R" w:hAnsi="Arial" w:cs="Arial" w:hint="eastAsia"/>
                <w:color w:val="000000"/>
                <w:sz w:val="18"/>
              </w:rPr>
              <w:t>11</w:t>
            </w:r>
          </w:p>
        </w:tc>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w w:val="90"/>
                <w:sz w:val="24"/>
                <w:szCs w:val="24"/>
              </w:rPr>
            </w:pPr>
          </w:p>
        </w:tc>
      </w:tr>
      <w:tr w:rsidR="001B0E09" w:rsidRPr="004D5EA5" w:rsidTr="00904AEF">
        <w:trPr>
          <w:trHeight w:val="276"/>
        </w:trPr>
        <w:tc>
          <w:tcPr>
            <w:tcW w:w="5771" w:type="dxa"/>
            <w:vMerge/>
            <w:tcBorders>
              <w:top w:val="single" w:sz="8" w:space="0" w:color="000000"/>
              <w:left w:val="single" w:sz="8" w:space="0" w:color="000000"/>
              <w:bottom w:val="single" w:sz="8" w:space="0" w:color="000000"/>
              <w:right w:val="single" w:sz="8" w:space="0" w:color="000000"/>
            </w:tcBorders>
            <w:vAlign w:val="cente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rsidR="001B0E09" w:rsidRPr="00904AEF"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20"/>
                <w:szCs w:val="24"/>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sidRPr="003F4186">
              <w:rPr>
                <w:rFonts w:ascii="UD デジタル 教科書体 N-R" w:eastAsia="UD デジタル 教科書体 N-R" w:hAnsi="Arial" w:cs="Arial" w:hint="eastAsia"/>
                <w:color w:val="000000"/>
                <w:sz w:val="18"/>
              </w:rPr>
              <w:t>18</w:t>
            </w:r>
          </w:p>
        </w:tc>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sidRPr="003F4186">
              <w:rPr>
                <w:rFonts w:ascii="UD デジタル 教科書体 N-R" w:eastAsia="UD デジタル 教科書体 N-R" w:hAnsi="ＭＳ ゴシック" w:cs="ＭＳ ゴシック" w:hint="eastAsia"/>
                <w:color w:val="000000"/>
                <w:sz w:val="18"/>
              </w:rPr>
              <w:t>⑦</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w w:val="90"/>
                <w:sz w:val="24"/>
                <w:szCs w:val="24"/>
              </w:rPr>
            </w:pPr>
          </w:p>
        </w:tc>
      </w:tr>
      <w:tr w:rsidR="001B0E09" w:rsidRPr="004D5EA5" w:rsidTr="00904AEF">
        <w:trPr>
          <w:trHeight w:val="355"/>
        </w:trPr>
        <w:tc>
          <w:tcPr>
            <w:tcW w:w="5771" w:type="dxa"/>
            <w:vMerge/>
            <w:tcBorders>
              <w:top w:val="single" w:sz="8" w:space="0" w:color="000000"/>
              <w:left w:val="single" w:sz="8" w:space="0" w:color="000000"/>
              <w:bottom w:val="single" w:sz="8" w:space="0" w:color="000000"/>
              <w:right w:val="single" w:sz="8" w:space="0" w:color="000000"/>
            </w:tcBorders>
            <w:vAlign w:val="cente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904AEF"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20"/>
                <w:szCs w:val="24"/>
              </w:rPr>
            </w:pPr>
            <w:r w:rsidRPr="00904AEF">
              <w:rPr>
                <w:rFonts w:ascii="UD デジタル 教科書体 N-R" w:eastAsia="UD デジタル 教科書体 N-R" w:hAnsi="Arial" w:cs="Arial" w:hint="eastAsia"/>
                <w:color w:val="000000"/>
                <w:sz w:val="20"/>
              </w:rPr>
              <w:t>甲州市P</w:t>
            </w: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sidRPr="003F4186">
              <w:rPr>
                <w:rFonts w:ascii="UD デジタル 教科書体 N-R" w:eastAsia="UD デジタル 教科書体 N-R" w:hAnsi="Arial" w:cs="Arial" w:hint="eastAsia"/>
                <w:color w:val="000000"/>
                <w:sz w:val="18"/>
              </w:rPr>
              <w:t>27</w:t>
            </w:r>
          </w:p>
        </w:tc>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E41F2B"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6"/>
                <w:szCs w:val="24"/>
              </w:rPr>
            </w:pP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E41F2B"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w w:val="90"/>
                <w:sz w:val="16"/>
                <w:szCs w:val="24"/>
              </w:rPr>
            </w:pPr>
            <w:r w:rsidRPr="00E41F2B">
              <w:rPr>
                <w:rFonts w:ascii="UD デジタル 教科書体 N-R" w:eastAsia="UD デジタル 教科書体 N-R" w:hAnsi="Arial" w:cs="Arial" w:hint="eastAsia"/>
                <w:color w:val="000000"/>
                <w:w w:val="90"/>
                <w:sz w:val="16"/>
              </w:rPr>
              <w:t>教育講演会</w:t>
            </w:r>
          </w:p>
        </w:tc>
      </w:tr>
      <w:tr w:rsidR="001B0E09" w:rsidRPr="004D5EA5" w:rsidTr="00904AEF">
        <w:tc>
          <w:tcPr>
            <w:tcW w:w="5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9F7809" w:rsidRDefault="001B0E09" w:rsidP="001B0E09">
            <w:pPr>
              <w:widowControl/>
              <w:suppressAutoHyphens w:val="0"/>
              <w:kinsoku/>
              <w:wordWrap/>
              <w:overflowPunct/>
              <w:autoSpaceDE/>
              <w:autoSpaceDN/>
              <w:adjustRightInd/>
              <w:ind w:left="210" w:hangingChars="100" w:hanging="210"/>
              <w:textAlignment w:val="auto"/>
              <w:rPr>
                <w:rFonts w:ascii="UD デジタル 教科書体 N-R" w:eastAsia="UD デジタル 教科書体 N-R" w:hAnsi="ＭＳ Ｐゴシック" w:cs="ＭＳ Ｐゴシック" w:hint="eastAsia"/>
                <w:color w:val="000000"/>
                <w:sz w:val="18"/>
                <w:szCs w:val="24"/>
              </w:rPr>
            </w:pPr>
            <w:r w:rsidRPr="001B0E09">
              <w:rPr>
                <w:rFonts w:ascii="UD デジタル 教科書体 N-R" w:eastAsia="UD デジタル 教科書体 N-R" w:hAnsi="Cambria Math" w:cs="Cambria Math" w:hint="eastAsia"/>
                <w:color w:val="000000"/>
                <w:sz w:val="21"/>
                <w:shd w:val="clear" w:color="auto" w:fill="FFFFFF"/>
              </w:rPr>
              <w:t>◎</w:t>
            </w:r>
            <w:r w:rsidRPr="001B0E09">
              <w:rPr>
                <w:rFonts w:ascii="UD デジタル 教科書体 N-R" w:eastAsia="UD デジタル 教科書体 N-R" w:hAnsi="Arial" w:cs="Arial" w:hint="eastAsia"/>
                <w:color w:val="000000"/>
                <w:sz w:val="21"/>
                <w:shd w:val="clear" w:color="auto" w:fill="FFFFFF"/>
              </w:rPr>
              <w:t>クラウド環境を活用した子ども主体の授業を全学級実施し、管理職による指導助言を行う</w:t>
            </w:r>
            <w:r w:rsidRPr="009F7809">
              <w:rPr>
                <w:rFonts w:ascii="UD デジタル 教科書体 N-R" w:eastAsia="UD デジタル 教科書体 N-R" w:hAnsi="Arial" w:cs="Arial" w:hint="eastAsia"/>
                <w:color w:val="000000"/>
                <w:sz w:val="18"/>
                <w:shd w:val="clear" w:color="auto" w:fill="FFFFFF"/>
              </w:rPr>
              <w:t>。</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904AEF"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20"/>
                <w:szCs w:val="24"/>
              </w:rPr>
            </w:pPr>
            <w:r w:rsidRPr="00904AEF">
              <w:rPr>
                <w:rFonts w:ascii="UD デジタル 教科書体 N-R" w:eastAsia="UD デジタル 教科書体 N-R" w:hAnsi="Arial" w:cs="Arial" w:hint="eastAsia"/>
                <w:color w:val="000000"/>
                <w:sz w:val="20"/>
                <w:shd w:val="clear" w:color="auto" w:fill="FFFFFF"/>
              </w:rPr>
              <w:t>研究主任</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sidRPr="003F4186">
              <w:rPr>
                <w:rFonts w:ascii="UD デジタル 教科書体 N-R" w:eastAsia="UD デジタル 教科書体 N-R" w:hAnsi="Arial" w:cs="Arial" w:hint="eastAsia"/>
                <w:color w:val="000000"/>
                <w:sz w:val="18"/>
                <w:shd w:val="clear" w:color="auto" w:fill="FFFFFF"/>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sidRPr="003F4186">
              <w:rPr>
                <w:rFonts w:ascii="UD デジタル 教科書体 N-R" w:eastAsia="UD デジタル 教科書体 N-R" w:hAnsi="Arial" w:cs="Arial" w:hint="eastAsia"/>
                <w:color w:val="000000"/>
                <w:sz w:val="18"/>
                <w:shd w:val="clear" w:color="auto" w:fill="FFFFFF"/>
              </w:rPr>
              <w:t>9</w:t>
            </w:r>
          </w:p>
        </w:tc>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sidRPr="003F4186">
              <w:rPr>
                <w:rFonts w:ascii="UD デジタル 教科書体 N-R" w:eastAsia="UD デジタル 教科書体 N-R" w:hAnsi="ＭＳ ゴシック" w:cs="ＭＳ ゴシック" w:hint="eastAsia"/>
                <w:color w:val="000000"/>
                <w:sz w:val="18"/>
                <w:shd w:val="clear" w:color="auto" w:fill="FFFFFF"/>
              </w:rPr>
              <w:t>⑧</w:t>
            </w:r>
          </w:p>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w w:val="90"/>
                <w:sz w:val="24"/>
                <w:szCs w:val="24"/>
              </w:rPr>
            </w:pPr>
          </w:p>
        </w:tc>
      </w:tr>
      <w:tr w:rsidR="001B0E09" w:rsidRPr="004D5EA5" w:rsidTr="00904AEF">
        <w:tc>
          <w:tcPr>
            <w:tcW w:w="5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9F7809"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color w:val="000000"/>
                <w:sz w:val="18"/>
                <w:szCs w:val="24"/>
              </w:rPr>
            </w:pPr>
            <w:r w:rsidRPr="009F7809">
              <w:rPr>
                <w:rFonts w:ascii="UD デジタル 教科書体 N-R" w:eastAsia="UD デジタル 教科書体 N-R" w:hAnsi="Cambria Math" w:cs="Cambria Math" w:hint="eastAsia"/>
                <w:color w:val="000000"/>
                <w:sz w:val="18"/>
              </w:rPr>
              <w:t>◎</w:t>
            </w:r>
            <w:r w:rsidRPr="009F7809">
              <w:rPr>
                <w:rFonts w:ascii="UD デジタル 教科書体 N-R" w:eastAsia="UD デジタル 教科書体 N-R" w:hAnsi="Arial" w:cs="Arial" w:hint="eastAsia"/>
                <w:color w:val="000000"/>
                <w:sz w:val="18"/>
              </w:rPr>
              <w:t>2学期に向けての個別最適な学びと協働的な学びの日常時の授業改善へのさらなる学び方等の方策を練る。</w:t>
            </w:r>
          </w:p>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sidRPr="009F7809">
              <w:rPr>
                <w:rFonts w:ascii="UD デジタル 教科書体 N-R" w:eastAsia="UD デジタル 教科書体 N-R" w:hAnsi="Cambria Math" w:cs="Cambria Math" w:hint="eastAsia"/>
                <w:color w:val="000000"/>
                <w:sz w:val="18"/>
              </w:rPr>
              <w:t>◎</w:t>
            </w:r>
            <w:r w:rsidRPr="009F7809">
              <w:rPr>
                <w:rFonts w:ascii="UD デジタル 教科書体 N-R" w:eastAsia="UD デジタル 教科書体 N-R" w:hAnsi="Arial" w:cs="Arial" w:hint="eastAsia"/>
                <w:color w:val="000000"/>
                <w:sz w:val="18"/>
              </w:rPr>
              <w:t>校務DX化チェックリストの自校点検を行い、1学期の課題点を集約し、2学期からの改善方策を検討する</w:t>
            </w:r>
            <w:r w:rsidRPr="001B0E09">
              <w:rPr>
                <w:rFonts w:ascii="UD デジタル 教科書体 N-R" w:eastAsia="UD デジタル 教科書体 N-R" w:hAnsi="Arial" w:cs="Arial" w:hint="eastAsia"/>
                <w:sz w:val="18"/>
              </w:rPr>
              <w:t>。</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904AEF"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20"/>
                <w:szCs w:val="24"/>
              </w:rPr>
            </w:pPr>
            <w:r w:rsidRPr="00904AEF">
              <w:rPr>
                <w:rFonts w:ascii="UD デジタル 教科書体 N-R" w:eastAsia="UD デジタル 教科書体 N-R" w:hAnsi="Arial" w:cs="Arial" w:hint="eastAsia"/>
                <w:color w:val="000000"/>
                <w:sz w:val="20"/>
              </w:rPr>
              <w:t>研究主任</w:t>
            </w:r>
          </w:p>
          <w:p w:rsidR="001B0E09" w:rsidRPr="00904AEF"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20"/>
                <w:szCs w:val="24"/>
              </w:rPr>
            </w:pPr>
            <w:r w:rsidRPr="00904AEF">
              <w:rPr>
                <w:rFonts w:ascii="UD デジタル 教科書体 N-R" w:eastAsia="UD デジタル 教科書体 N-R" w:hAnsi="Arial" w:cs="Arial" w:hint="eastAsia"/>
                <w:color w:val="000000"/>
                <w:sz w:val="20"/>
              </w:rPr>
              <w:t>各担当</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sidRPr="003F4186">
              <w:rPr>
                <w:rFonts w:ascii="UD デジタル 教科書体 N-R" w:eastAsia="UD デジタル 教科書体 N-R" w:hAnsi="Arial" w:cs="Arial" w:hint="eastAsia"/>
                <w:color w:val="000000"/>
                <w:sz w:val="18"/>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sidRPr="003F4186">
              <w:rPr>
                <w:rFonts w:ascii="UD デジタル 教科書体 N-R" w:eastAsia="UD デジタル 教科書体 N-R" w:hAnsi="Arial" w:cs="Arial" w:hint="eastAsia"/>
                <w:color w:val="000000"/>
                <w:sz w:val="18"/>
              </w:rPr>
              <w:t>20</w:t>
            </w:r>
          </w:p>
        </w:tc>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sidRPr="003F4186">
              <w:rPr>
                <w:rFonts w:ascii="UD デジタル 教科書体 N-R" w:eastAsia="UD デジタル 教科書体 N-R" w:hAnsi="ＭＳ ゴシック" w:cs="ＭＳ ゴシック" w:hint="eastAsia"/>
                <w:color w:val="000000"/>
                <w:sz w:val="18"/>
              </w:rPr>
              <w:t>⑨</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w w:val="90"/>
                <w:sz w:val="24"/>
                <w:szCs w:val="24"/>
              </w:rPr>
            </w:pPr>
          </w:p>
        </w:tc>
      </w:tr>
      <w:tr w:rsidR="001B0E09" w:rsidRPr="004D5EA5" w:rsidTr="00904AEF">
        <w:trPr>
          <w:trHeight w:val="276"/>
        </w:trPr>
        <w:tc>
          <w:tcPr>
            <w:tcW w:w="577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9F7809"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color w:val="000000"/>
                <w:sz w:val="18"/>
                <w:szCs w:val="24"/>
              </w:rPr>
            </w:pPr>
            <w:r w:rsidRPr="009F7809">
              <w:rPr>
                <w:rFonts w:ascii="UD デジタル 教科書体 N-R" w:eastAsia="UD デジタル 教科書体 N-R" w:hAnsi="Cambria Math" w:cs="Cambria Math" w:hint="eastAsia"/>
                <w:color w:val="000000"/>
                <w:sz w:val="18"/>
              </w:rPr>
              <w:t>◎</w:t>
            </w:r>
            <w:r w:rsidRPr="009F7809">
              <w:rPr>
                <w:rFonts w:ascii="UD デジタル 教科書体 N-R" w:eastAsia="UD デジタル 教科書体 N-R" w:hAnsi="Arial" w:cs="Arial" w:hint="eastAsia"/>
                <w:color w:val="000000"/>
                <w:sz w:val="18"/>
              </w:rPr>
              <w:t>校務について効率化が図れるものを順次、2学期から校務DXを展開していく。</w:t>
            </w:r>
          </w:p>
          <w:p w:rsidR="001B0E09" w:rsidRPr="009F7809"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color w:val="000000"/>
                <w:sz w:val="18"/>
                <w:szCs w:val="24"/>
              </w:rPr>
            </w:pPr>
            <w:r w:rsidRPr="009F7809">
              <w:rPr>
                <w:rFonts w:ascii="UD デジタル 教科書体 N-R" w:eastAsia="UD デジタル 教科書体 N-R" w:hAnsi="Cambria Math" w:cs="Cambria Math" w:hint="eastAsia"/>
                <w:color w:val="000000"/>
                <w:sz w:val="18"/>
              </w:rPr>
              <w:t>◎</w:t>
            </w:r>
            <w:r w:rsidRPr="009F7809">
              <w:rPr>
                <w:rFonts w:ascii="UD デジタル 教科書体 N-R" w:eastAsia="UD デジタル 教科書体 N-R" w:hAnsi="Arial" w:cs="Arial" w:hint="eastAsia"/>
                <w:color w:val="000000"/>
                <w:sz w:val="18"/>
              </w:rPr>
              <w:t>9／11（木）三井先生による、全学年の授業視察、指導助言。</w:t>
            </w:r>
          </w:p>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p>
        </w:tc>
        <w:tc>
          <w:tcPr>
            <w:tcW w:w="127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904AEF"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20"/>
                <w:szCs w:val="24"/>
              </w:rPr>
            </w:pPr>
            <w:r w:rsidRPr="00904AEF">
              <w:rPr>
                <w:rFonts w:ascii="UD デジタル 教科書体 N-R" w:eastAsia="UD デジタル 教科書体 N-R" w:hAnsi="Arial" w:cs="Arial" w:hint="eastAsia"/>
                <w:color w:val="000000"/>
                <w:sz w:val="20"/>
              </w:rPr>
              <w:t>研究主任</w:t>
            </w:r>
          </w:p>
          <w:p w:rsidR="001B0E09" w:rsidRPr="00904AEF"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20"/>
                <w:szCs w:val="24"/>
              </w:rPr>
            </w:pPr>
            <w:r w:rsidRPr="00904AEF">
              <w:rPr>
                <w:rFonts w:ascii="UD デジタル 教科書体 N-R" w:eastAsia="UD デジタル 教科書体 N-R" w:hAnsi="Arial" w:cs="Arial" w:hint="eastAsia"/>
                <w:color w:val="000000"/>
                <w:sz w:val="20"/>
              </w:rPr>
              <w:t>授業者</w:t>
            </w:r>
          </w:p>
          <w:p w:rsidR="001B0E09" w:rsidRPr="00904AEF"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20"/>
                <w:szCs w:val="24"/>
              </w:rPr>
            </w:pPr>
            <w:r w:rsidRPr="00904AEF">
              <w:rPr>
                <w:rFonts w:ascii="UD デジタル 教科書体 N-R" w:eastAsia="UD デジタル 教科書体 N-R" w:hAnsi="Arial" w:cs="Arial" w:hint="eastAsia"/>
                <w:color w:val="000000"/>
                <w:sz w:val="20"/>
              </w:rPr>
              <w:t>甲州市P</w:t>
            </w:r>
          </w:p>
          <w:p w:rsidR="001B0E09" w:rsidRPr="00904AEF"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20"/>
                <w:szCs w:val="24"/>
              </w:rPr>
            </w:pPr>
            <w:r w:rsidRPr="00904AEF">
              <w:rPr>
                <w:rFonts w:ascii="UD デジタル 教科書体 N-R" w:eastAsia="UD デジタル 教科書体 N-R" w:hAnsi="Arial" w:cs="Arial" w:hint="eastAsia"/>
                <w:color w:val="000000"/>
                <w:sz w:val="20"/>
              </w:rPr>
              <w:t>教務主任</w:t>
            </w:r>
          </w:p>
          <w:p w:rsidR="001B0E09" w:rsidRPr="00904AEF"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20"/>
                <w:szCs w:val="24"/>
              </w:rPr>
            </w:pPr>
            <w:r w:rsidRPr="00904AEF">
              <w:rPr>
                <w:rFonts w:ascii="UD デジタル 教科書体 N-R" w:eastAsia="UD デジタル 教科書体 N-R" w:hAnsi="Arial" w:cs="Arial" w:hint="eastAsia"/>
                <w:color w:val="000000"/>
                <w:sz w:val="20"/>
              </w:rPr>
              <w:t>研究主任</w:t>
            </w:r>
          </w:p>
        </w:tc>
        <w:tc>
          <w:tcPr>
            <w:tcW w:w="992"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sidRPr="003F4186">
              <w:rPr>
                <w:rFonts w:ascii="UD デジタル 教科書体 N-R" w:eastAsia="UD デジタル 教科書体 N-R" w:hAnsi="Arial" w:cs="Arial" w:hint="eastAsia"/>
                <w:color w:val="000000"/>
                <w:sz w:val="18"/>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sidRPr="003F4186">
              <w:rPr>
                <w:rFonts w:ascii="UD デジタル 教科書体 N-R" w:eastAsia="UD デジタル 教科書体 N-R" w:hAnsi="Arial" w:cs="Arial" w:hint="eastAsia"/>
                <w:color w:val="000000"/>
                <w:sz w:val="18"/>
              </w:rPr>
              <w:t>11</w:t>
            </w:r>
          </w:p>
        </w:tc>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Pr>
                <w:rFonts w:ascii="ＭＳ 明朝" w:hAnsi="ＭＳ 明朝" w:hint="eastAsia"/>
                <w:w w:val="80"/>
                <w:sz w:val="18"/>
                <w:szCs w:val="24"/>
              </w:rPr>
              <w:t>⑩</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w w:val="90"/>
                <w:sz w:val="24"/>
                <w:szCs w:val="24"/>
              </w:rPr>
            </w:pPr>
            <w:r w:rsidRPr="00A84263">
              <w:rPr>
                <w:rFonts w:ascii="UD デジタル 教科書体 N-R" w:eastAsia="UD デジタル 教科書体 N-R" w:hAnsi="Arial" w:cs="Arial" w:hint="eastAsia"/>
                <w:color w:val="000000"/>
                <w:w w:val="80"/>
                <w:sz w:val="16"/>
              </w:rPr>
              <w:t>三井先生来校</w:t>
            </w:r>
          </w:p>
        </w:tc>
      </w:tr>
      <w:tr w:rsidR="001B0E09" w:rsidRPr="004D5EA5" w:rsidTr="00904AEF">
        <w:trPr>
          <w:trHeight w:val="339"/>
        </w:trPr>
        <w:tc>
          <w:tcPr>
            <w:tcW w:w="5771" w:type="dxa"/>
            <w:vMerge/>
            <w:tcBorders>
              <w:top w:val="single" w:sz="8" w:space="0" w:color="000000"/>
              <w:left w:val="single" w:sz="8" w:space="0" w:color="000000"/>
              <w:bottom w:val="single" w:sz="8" w:space="0" w:color="000000"/>
              <w:right w:val="single" w:sz="8" w:space="0" w:color="000000"/>
            </w:tcBorders>
            <w:vAlign w:val="cente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rsidR="001B0E09" w:rsidRPr="00904AEF"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20"/>
                <w:szCs w:val="24"/>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sidRPr="003F4186">
              <w:rPr>
                <w:rFonts w:ascii="UD デジタル 教科書体 N-R" w:eastAsia="UD デジタル 教科書体 N-R" w:hAnsi="Arial" w:cs="Arial" w:hint="eastAsia"/>
                <w:color w:val="000000"/>
                <w:sz w:val="18"/>
              </w:rPr>
              <w:t>17</w:t>
            </w:r>
          </w:p>
        </w:tc>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w w:val="80"/>
                <w:sz w:val="18"/>
                <w:szCs w:val="24"/>
              </w:rPr>
            </w:pP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w w:val="80"/>
                <w:sz w:val="18"/>
                <w:szCs w:val="24"/>
              </w:rPr>
            </w:pPr>
            <w:r w:rsidRPr="003F4186">
              <w:rPr>
                <w:rFonts w:ascii="UD デジタル 教科書体 N-R" w:eastAsia="UD デジタル 教科書体 N-R" w:hAnsi="Arial" w:cs="Arial" w:hint="eastAsia"/>
                <w:color w:val="000000"/>
                <w:w w:val="90"/>
                <w:sz w:val="18"/>
              </w:rPr>
              <w:t>教協</w:t>
            </w:r>
          </w:p>
        </w:tc>
      </w:tr>
      <w:tr w:rsidR="001B0E09" w:rsidRPr="004D5EA5" w:rsidTr="00904AEF">
        <w:trPr>
          <w:trHeight w:val="347"/>
        </w:trPr>
        <w:tc>
          <w:tcPr>
            <w:tcW w:w="5771" w:type="dxa"/>
            <w:vMerge/>
            <w:tcBorders>
              <w:top w:val="single" w:sz="8" w:space="0" w:color="000000"/>
              <w:left w:val="single" w:sz="8" w:space="0" w:color="000000"/>
              <w:bottom w:val="single" w:sz="8" w:space="0" w:color="000000"/>
              <w:right w:val="single" w:sz="8" w:space="0" w:color="000000"/>
            </w:tcBorders>
            <w:vAlign w:val="cente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rsidR="001B0E09" w:rsidRPr="00904AEF"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20"/>
                <w:szCs w:val="24"/>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sidRPr="003F4186">
              <w:rPr>
                <w:rFonts w:ascii="UD デジタル 教科書体 N-R" w:eastAsia="UD デジタル 教科書体 N-R" w:hAnsi="Arial" w:cs="Arial" w:hint="eastAsia"/>
                <w:color w:val="000000"/>
                <w:sz w:val="18"/>
              </w:rPr>
              <w:t>24</w:t>
            </w:r>
          </w:p>
        </w:tc>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Pr>
                <w:rFonts w:ascii="UD デジタル 教科書体 N-R" w:eastAsia="UD デジタル 教科書体 N-R" w:hAnsi="ＭＳ ゴシック" w:cs="ＭＳ ゴシック" w:hint="eastAsia"/>
                <w:color w:val="000000"/>
                <w:sz w:val="18"/>
              </w:rPr>
              <w:t>⑪</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w w:val="90"/>
                <w:sz w:val="18"/>
                <w:szCs w:val="24"/>
              </w:rPr>
            </w:pPr>
          </w:p>
        </w:tc>
      </w:tr>
      <w:tr w:rsidR="001B0E09" w:rsidRPr="004D5EA5" w:rsidTr="00904AEF">
        <w:trPr>
          <w:trHeight w:val="420"/>
        </w:trPr>
        <w:tc>
          <w:tcPr>
            <w:tcW w:w="577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9F7809"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color w:val="000000"/>
                <w:sz w:val="18"/>
                <w:szCs w:val="24"/>
              </w:rPr>
            </w:pPr>
            <w:r w:rsidRPr="009F7809">
              <w:rPr>
                <w:rFonts w:ascii="UD デジタル 教科書体 N-R" w:eastAsia="UD デジタル 教科書体 N-R" w:hAnsi="Cambria Math" w:cs="Cambria Math" w:hint="eastAsia"/>
                <w:color w:val="000000"/>
                <w:sz w:val="18"/>
              </w:rPr>
              <w:t>◎</w:t>
            </w:r>
            <w:r w:rsidRPr="009F7809">
              <w:rPr>
                <w:rFonts w:ascii="UD デジタル 教科書体 N-R" w:eastAsia="UD デジタル 教科書体 N-R" w:hAnsi="Arial" w:cs="Arial" w:hint="eastAsia"/>
                <w:color w:val="000000"/>
                <w:sz w:val="18"/>
              </w:rPr>
              <w:t>祝小学校の公開授業を10／24（金）に実施。三井先生による指導助言。</w:t>
            </w:r>
          </w:p>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sidRPr="009F7809">
              <w:rPr>
                <w:rFonts w:ascii="UD デジタル 教科書体 N-R" w:eastAsia="UD デジタル 教科書体 N-R" w:hAnsi="Cambria Math" w:cs="Cambria Math" w:hint="eastAsia"/>
                <w:color w:val="000000"/>
                <w:sz w:val="18"/>
              </w:rPr>
              <w:t>◎</w:t>
            </w:r>
            <w:r w:rsidRPr="009F7809">
              <w:rPr>
                <w:rFonts w:ascii="UD デジタル 教科書体 N-R" w:eastAsia="UD デジタル 教科書体 N-R" w:hAnsi="Arial" w:cs="Arial" w:hint="eastAsia"/>
                <w:color w:val="000000"/>
                <w:sz w:val="18"/>
              </w:rPr>
              <w:t>公開授業の参加をHP等で地域内外に広く呼びかけ、情報発信。</w:t>
            </w:r>
          </w:p>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p>
        </w:tc>
        <w:tc>
          <w:tcPr>
            <w:tcW w:w="127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904AEF"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20"/>
                <w:szCs w:val="24"/>
              </w:rPr>
            </w:pPr>
            <w:r w:rsidRPr="00904AEF">
              <w:rPr>
                <w:rFonts w:ascii="UD デジタル 教科書体 N-R" w:eastAsia="UD デジタル 教科書体 N-R" w:hAnsi="Arial" w:cs="Arial" w:hint="eastAsia"/>
                <w:color w:val="000000"/>
                <w:sz w:val="20"/>
              </w:rPr>
              <w:t>授業者</w:t>
            </w:r>
          </w:p>
          <w:p w:rsidR="001B0E09" w:rsidRPr="00904AEF"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20"/>
                <w:szCs w:val="24"/>
              </w:rPr>
            </w:pPr>
            <w:r w:rsidRPr="00904AEF">
              <w:rPr>
                <w:rFonts w:ascii="UD デジタル 教科書体 N-R" w:eastAsia="UD デジタル 教科書体 N-R" w:hAnsi="Arial" w:cs="Arial" w:hint="eastAsia"/>
                <w:color w:val="000000"/>
                <w:sz w:val="20"/>
              </w:rPr>
              <w:t>研究主任</w:t>
            </w:r>
          </w:p>
          <w:p w:rsidR="001B0E09" w:rsidRPr="00904AEF"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20"/>
                <w:szCs w:val="24"/>
              </w:rPr>
            </w:pPr>
            <w:r w:rsidRPr="00904AEF">
              <w:rPr>
                <w:rFonts w:ascii="UD デジタル 教科書体 N-R" w:eastAsia="UD デジタル 教科書体 N-R" w:hAnsi="Arial" w:cs="Arial" w:hint="eastAsia"/>
                <w:color w:val="000000"/>
                <w:sz w:val="20"/>
              </w:rPr>
              <w:t>研究主任</w:t>
            </w:r>
          </w:p>
        </w:tc>
        <w:tc>
          <w:tcPr>
            <w:tcW w:w="992"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sidRPr="003F4186">
              <w:rPr>
                <w:rFonts w:ascii="UD デジタル 教科書体 N-R" w:eastAsia="UD デジタル 教科書体 N-R" w:hAnsi="Arial" w:cs="Arial" w:hint="eastAsia"/>
                <w:color w:val="000000"/>
                <w:sz w:val="18"/>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sidRPr="003F4186">
              <w:rPr>
                <w:rFonts w:ascii="UD デジタル 教科書体 N-R" w:eastAsia="UD デジタル 教科書体 N-R" w:hAnsi="Arial" w:cs="Arial" w:hint="eastAsia"/>
                <w:color w:val="000000"/>
                <w:sz w:val="18"/>
              </w:rPr>
              <w:t>15</w:t>
            </w:r>
          </w:p>
        </w:tc>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Pr>
                <w:rFonts w:ascii="UD デジタル 教科書体 N-R" w:eastAsia="UD デジタル 教科書体 N-R" w:hAnsi="ＭＳ ゴシック" w:cs="ＭＳ ゴシック" w:hint="eastAsia"/>
                <w:color w:val="000000"/>
                <w:sz w:val="18"/>
              </w:rPr>
              <w:t>⑫</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spacing w:after="240"/>
              <w:textAlignment w:val="auto"/>
              <w:rPr>
                <w:rFonts w:ascii="UD デジタル 教科書体 N-R" w:eastAsia="UD デジタル 教科書体 N-R" w:hAnsi="ＭＳ Ｐゴシック" w:cs="ＭＳ Ｐゴシック" w:hint="eastAsia"/>
                <w:w w:val="90"/>
                <w:sz w:val="18"/>
                <w:szCs w:val="24"/>
              </w:rPr>
            </w:pPr>
          </w:p>
        </w:tc>
      </w:tr>
      <w:tr w:rsidR="001B0E09" w:rsidRPr="004D5EA5" w:rsidTr="00904AEF">
        <w:trPr>
          <w:trHeight w:val="295"/>
        </w:trPr>
        <w:tc>
          <w:tcPr>
            <w:tcW w:w="5771" w:type="dxa"/>
            <w:vMerge/>
            <w:tcBorders>
              <w:top w:val="single" w:sz="8" w:space="0" w:color="000000"/>
              <w:left w:val="single" w:sz="8" w:space="0" w:color="000000"/>
              <w:bottom w:val="single" w:sz="8" w:space="0" w:color="000000"/>
              <w:right w:val="single" w:sz="8" w:space="0" w:color="000000"/>
            </w:tcBorders>
            <w:vAlign w:val="cente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rsidR="001B0E09" w:rsidRPr="00904AEF"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20"/>
                <w:szCs w:val="24"/>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sidRPr="003F4186">
              <w:rPr>
                <w:rFonts w:ascii="UD デジタル 教科書体 N-R" w:eastAsia="UD デジタル 教科書体 N-R" w:hAnsi="Arial" w:cs="Arial" w:hint="eastAsia"/>
                <w:color w:val="000000"/>
                <w:sz w:val="18"/>
              </w:rPr>
              <w:t>22</w:t>
            </w:r>
          </w:p>
        </w:tc>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w w:val="90"/>
                <w:sz w:val="18"/>
                <w:szCs w:val="24"/>
              </w:rPr>
            </w:pPr>
            <w:r w:rsidRPr="00A84263">
              <w:rPr>
                <w:rFonts w:ascii="UD デジタル 教科書体 N-R" w:eastAsia="UD デジタル 教科書体 N-R" w:hAnsi="Arial" w:cs="Arial" w:hint="eastAsia"/>
                <w:color w:val="000000"/>
                <w:w w:val="90"/>
                <w:sz w:val="16"/>
              </w:rPr>
              <w:t>教育講演会</w:t>
            </w:r>
          </w:p>
        </w:tc>
      </w:tr>
      <w:tr w:rsidR="001B0E09" w:rsidRPr="004D5EA5" w:rsidTr="00904AEF">
        <w:trPr>
          <w:trHeight w:val="359"/>
        </w:trPr>
        <w:tc>
          <w:tcPr>
            <w:tcW w:w="5771" w:type="dxa"/>
            <w:vMerge/>
            <w:tcBorders>
              <w:top w:val="single" w:sz="8" w:space="0" w:color="000000"/>
              <w:left w:val="single" w:sz="8" w:space="0" w:color="000000"/>
              <w:bottom w:val="single" w:sz="8" w:space="0" w:color="000000"/>
              <w:right w:val="single" w:sz="8" w:space="0" w:color="000000"/>
            </w:tcBorders>
            <w:vAlign w:val="cente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rsidR="001B0E09" w:rsidRPr="00904AEF"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20"/>
                <w:szCs w:val="24"/>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sidRPr="003F4186">
              <w:rPr>
                <w:rFonts w:ascii="UD デジタル 教科書体 N-R" w:eastAsia="UD デジタル 教科書体 N-R" w:hAnsi="Arial" w:cs="Arial" w:hint="eastAsia"/>
                <w:color w:val="000000"/>
                <w:sz w:val="18"/>
              </w:rPr>
              <w:t>24</w:t>
            </w:r>
          </w:p>
        </w:tc>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w w:val="90"/>
                <w:sz w:val="18"/>
                <w:szCs w:val="24"/>
              </w:rPr>
            </w:pPr>
            <w:r w:rsidRPr="00A84263">
              <w:rPr>
                <w:rFonts w:ascii="UD デジタル 教科書体 N-R" w:eastAsia="UD デジタル 教科書体 N-R" w:hAnsi="Arial" w:cs="Arial" w:hint="eastAsia"/>
                <w:color w:val="000000"/>
                <w:w w:val="90"/>
                <w:sz w:val="16"/>
              </w:rPr>
              <w:t>公開研究会</w:t>
            </w:r>
          </w:p>
        </w:tc>
      </w:tr>
      <w:tr w:rsidR="001B0E09" w:rsidRPr="004D5EA5" w:rsidTr="00904AEF">
        <w:trPr>
          <w:trHeight w:val="446"/>
        </w:trPr>
        <w:tc>
          <w:tcPr>
            <w:tcW w:w="577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9F7809"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color w:val="000000"/>
                <w:sz w:val="18"/>
                <w:szCs w:val="24"/>
              </w:rPr>
            </w:pPr>
            <w:r w:rsidRPr="009F7809">
              <w:rPr>
                <w:rFonts w:ascii="UD デジタル 教科書体 N-R" w:eastAsia="UD デジタル 教科書体 N-R" w:hAnsi="Cambria Math" w:cs="Cambria Math" w:hint="eastAsia"/>
                <w:color w:val="000000"/>
                <w:sz w:val="18"/>
              </w:rPr>
              <w:t>◎</w:t>
            </w:r>
            <w:r w:rsidRPr="009F7809">
              <w:rPr>
                <w:rFonts w:ascii="UD デジタル 教科書体 N-R" w:eastAsia="UD デジタル 教科書体 N-R" w:hAnsi="Arial" w:cs="Arial" w:hint="eastAsia"/>
                <w:color w:val="000000"/>
                <w:sz w:val="18"/>
              </w:rPr>
              <w:t>勝沼中学校の公開授業を参観し、クラウド環境を活かした個別最適な学びと</w:t>
            </w:r>
            <w:bookmarkStart w:id="0" w:name="_GoBack"/>
            <w:bookmarkEnd w:id="0"/>
            <w:r w:rsidRPr="009F7809">
              <w:rPr>
                <w:rFonts w:ascii="UD デジタル 教科書体 N-R" w:eastAsia="UD デジタル 教科書体 N-R" w:hAnsi="Arial" w:cs="Arial" w:hint="eastAsia"/>
                <w:color w:val="000000"/>
                <w:sz w:val="18"/>
              </w:rPr>
              <w:t>協働的な学びについて共通理解をもつ。</w:t>
            </w:r>
          </w:p>
        </w:tc>
        <w:tc>
          <w:tcPr>
            <w:tcW w:w="127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904AEF"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20"/>
                <w:szCs w:val="24"/>
              </w:rPr>
            </w:pPr>
            <w:r w:rsidRPr="00904AEF">
              <w:rPr>
                <w:rFonts w:ascii="UD デジタル 教科書体 N-R" w:eastAsia="UD デジタル 教科書体 N-R" w:hAnsi="Arial" w:cs="Arial" w:hint="eastAsia"/>
                <w:color w:val="000000"/>
                <w:sz w:val="20"/>
              </w:rPr>
              <w:t>ブロック長</w:t>
            </w:r>
          </w:p>
          <w:p w:rsidR="001B0E09" w:rsidRPr="00904AEF"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20"/>
                <w:szCs w:val="24"/>
              </w:rPr>
            </w:pPr>
            <w:r w:rsidRPr="00904AEF">
              <w:rPr>
                <w:rFonts w:ascii="UD デジタル 教科書体 N-R" w:eastAsia="UD デジタル 教科書体 N-R" w:hAnsi="Arial" w:cs="Arial" w:hint="eastAsia"/>
                <w:color w:val="000000"/>
                <w:sz w:val="20"/>
              </w:rPr>
              <w:t>研究主任</w:t>
            </w:r>
          </w:p>
          <w:p w:rsidR="001B0E09" w:rsidRPr="00904AEF"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20"/>
                <w:szCs w:val="24"/>
              </w:rPr>
            </w:pPr>
            <w:r w:rsidRPr="00904AEF">
              <w:rPr>
                <w:rFonts w:ascii="UD デジタル 教科書体 N-R" w:eastAsia="UD デジタル 教科書体 N-R" w:hAnsi="Arial" w:cs="Arial" w:hint="eastAsia"/>
                <w:color w:val="000000"/>
                <w:sz w:val="20"/>
              </w:rPr>
              <w:t>授業者</w:t>
            </w:r>
          </w:p>
        </w:tc>
        <w:tc>
          <w:tcPr>
            <w:tcW w:w="992"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sidRPr="003F4186">
              <w:rPr>
                <w:rFonts w:ascii="UD デジタル 教科書体 N-R" w:eastAsia="UD デジタル 教科書体 N-R" w:hAnsi="Arial" w:cs="Arial" w:hint="eastAsia"/>
                <w:color w:val="000000"/>
                <w:sz w:val="18"/>
              </w:rPr>
              <w:t>11</w:t>
            </w:r>
          </w:p>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sidRPr="003F4186">
              <w:rPr>
                <w:rFonts w:ascii="UD デジタル 教科書体 N-R" w:eastAsia="UD デジタル 教科書体 N-R" w:hAnsi="Arial" w:cs="Arial" w:hint="eastAsia"/>
                <w:color w:val="000000"/>
                <w:sz w:val="18"/>
              </w:rPr>
              <w:t>5</w:t>
            </w:r>
          </w:p>
        </w:tc>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sidRPr="003F4186">
              <w:rPr>
                <w:rFonts w:ascii="UD デジタル 教科書体 N-R" w:eastAsia="UD デジタル 教科書体 N-R" w:hAnsi="ＭＳ ゴシック" w:cs="ＭＳ ゴシック" w:hint="eastAsia"/>
                <w:color w:val="000000"/>
                <w:sz w:val="18"/>
              </w:rPr>
              <w:t>⑬</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w w:val="90"/>
                <w:sz w:val="18"/>
                <w:szCs w:val="24"/>
              </w:rPr>
            </w:pPr>
          </w:p>
        </w:tc>
      </w:tr>
      <w:tr w:rsidR="001B0E09" w:rsidRPr="004D5EA5" w:rsidTr="00904AEF">
        <w:trPr>
          <w:trHeight w:val="275"/>
        </w:trPr>
        <w:tc>
          <w:tcPr>
            <w:tcW w:w="5771" w:type="dxa"/>
            <w:vMerge/>
            <w:tcBorders>
              <w:top w:val="single" w:sz="8" w:space="0" w:color="000000"/>
              <w:left w:val="single" w:sz="8" w:space="0" w:color="000000"/>
              <w:bottom w:val="single" w:sz="8" w:space="0" w:color="000000"/>
              <w:right w:val="single" w:sz="8" w:space="0" w:color="000000"/>
            </w:tcBorders>
            <w:vAlign w:val="cente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rsidR="001B0E09" w:rsidRPr="00904AEF"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20"/>
                <w:szCs w:val="24"/>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sidRPr="003F4186">
              <w:rPr>
                <w:rFonts w:ascii="UD デジタル 教科書体 N-R" w:eastAsia="UD デジタル 教科書体 N-R" w:hAnsi="Arial" w:cs="Arial" w:hint="eastAsia"/>
                <w:color w:val="000000"/>
                <w:sz w:val="18"/>
              </w:rPr>
              <w:t>26</w:t>
            </w:r>
          </w:p>
        </w:tc>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A84263"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w w:val="90"/>
                <w:sz w:val="18"/>
                <w:szCs w:val="24"/>
              </w:rPr>
            </w:pPr>
            <w:r w:rsidRPr="00A84263">
              <w:rPr>
                <w:rFonts w:ascii="UD デジタル 教科書体 N-R" w:eastAsia="UD デジタル 教科書体 N-R" w:hAnsi="Arial" w:cs="Arial" w:hint="eastAsia"/>
                <w:color w:val="000000"/>
                <w:w w:val="90"/>
                <w:sz w:val="16"/>
              </w:rPr>
              <w:t>ブロック研</w:t>
            </w:r>
          </w:p>
        </w:tc>
      </w:tr>
      <w:tr w:rsidR="001B0E09" w:rsidRPr="004D5EA5" w:rsidTr="00904AEF">
        <w:trPr>
          <w:trHeight w:val="372"/>
        </w:trPr>
        <w:tc>
          <w:tcPr>
            <w:tcW w:w="577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9F7809"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color w:val="000000"/>
                <w:sz w:val="18"/>
                <w:szCs w:val="24"/>
              </w:rPr>
            </w:pPr>
            <w:r w:rsidRPr="009F7809">
              <w:rPr>
                <w:rFonts w:ascii="UD デジタル 教科書体 N-R" w:eastAsia="UD デジタル 教科書体 N-R" w:hAnsi="Cambria Math" w:cs="Cambria Math" w:hint="eastAsia"/>
                <w:color w:val="000000"/>
                <w:sz w:val="18"/>
              </w:rPr>
              <w:t>◎</w:t>
            </w:r>
            <w:r w:rsidRPr="009F7809">
              <w:rPr>
                <w:rFonts w:ascii="UD デジタル 教科書体 N-R" w:eastAsia="UD デジタル 教科書体 N-R" w:hAnsi="Arial" w:cs="Arial" w:hint="eastAsia"/>
                <w:color w:val="000000"/>
                <w:sz w:val="18"/>
              </w:rPr>
              <w:t>本校の授業を甲州市ICTサイトや甲州市クラスルームにて市内の小中学校に情報発信して共有</w:t>
            </w:r>
          </w:p>
          <w:p w:rsidR="001B0E09" w:rsidRPr="00A84263"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904AEF"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20"/>
                <w:szCs w:val="24"/>
              </w:rPr>
            </w:pPr>
            <w:r w:rsidRPr="00904AEF">
              <w:rPr>
                <w:rFonts w:ascii="UD デジタル 教科書体 N-R" w:eastAsia="UD デジタル 教科書体 N-R" w:hAnsi="Arial" w:cs="Arial" w:hint="eastAsia"/>
                <w:color w:val="000000"/>
                <w:sz w:val="20"/>
              </w:rPr>
              <w:t>甲州市P</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sidRPr="003F4186">
              <w:rPr>
                <w:rFonts w:ascii="UD デジタル 教科書体 N-R" w:eastAsia="UD デジタル 教科書体 N-R" w:hAnsi="Arial" w:cs="Arial" w:hint="eastAsia"/>
                <w:color w:val="000000"/>
                <w:sz w:val="18"/>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sidRPr="003F4186">
              <w:rPr>
                <w:rFonts w:ascii="UD デジタル 教科書体 N-R" w:eastAsia="UD デジタル 教科書体 N-R" w:hAnsi="Arial" w:cs="Arial" w:hint="eastAsia"/>
                <w:color w:val="000000"/>
                <w:sz w:val="18"/>
              </w:rPr>
              <w:t>2</w:t>
            </w:r>
          </w:p>
        </w:tc>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A84263"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w w:val="90"/>
                <w:sz w:val="18"/>
                <w:szCs w:val="24"/>
              </w:rPr>
            </w:pPr>
            <w:r w:rsidRPr="00A84263">
              <w:rPr>
                <w:rFonts w:ascii="UD デジタル 教科書体 N-R" w:eastAsia="UD デジタル 教科書体 N-R" w:hAnsi="Arial" w:cs="Arial" w:hint="eastAsia"/>
                <w:color w:val="000000"/>
                <w:w w:val="90"/>
                <w:sz w:val="16"/>
              </w:rPr>
              <w:t>教育講演会</w:t>
            </w:r>
          </w:p>
        </w:tc>
      </w:tr>
      <w:tr w:rsidR="001B0E09" w:rsidRPr="004D5EA5" w:rsidTr="00904AEF">
        <w:trPr>
          <w:trHeight w:val="295"/>
        </w:trPr>
        <w:tc>
          <w:tcPr>
            <w:tcW w:w="5771" w:type="dxa"/>
            <w:vMerge/>
            <w:tcBorders>
              <w:top w:val="single" w:sz="8" w:space="0" w:color="000000"/>
              <w:left w:val="single" w:sz="8" w:space="0" w:color="000000"/>
              <w:bottom w:val="single" w:sz="8" w:space="0" w:color="000000"/>
              <w:right w:val="single" w:sz="8" w:space="0" w:color="000000"/>
            </w:tcBorders>
            <w:vAlign w:val="cente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904AEF"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20"/>
                <w:szCs w:val="24"/>
              </w:rPr>
            </w:pPr>
            <w:r w:rsidRPr="00904AEF">
              <w:rPr>
                <w:rFonts w:ascii="UD デジタル 教科書体 N-R" w:eastAsia="UD デジタル 教科書体 N-R" w:hAnsi="Arial" w:cs="Arial" w:hint="eastAsia"/>
                <w:color w:val="000000"/>
                <w:sz w:val="20"/>
              </w:rPr>
              <w:t>研究主任</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sidRPr="003F4186">
              <w:rPr>
                <w:rFonts w:ascii="UD デジタル 教科書体 N-R" w:eastAsia="UD デジタル 教科書体 N-R" w:hAnsi="Arial" w:cs="Arial" w:hint="eastAsia"/>
                <w:color w:val="000000"/>
                <w:sz w:val="18"/>
              </w:rPr>
              <w:t>10</w:t>
            </w:r>
          </w:p>
        </w:tc>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sidRPr="003F4186">
              <w:rPr>
                <w:rFonts w:ascii="UD デジタル 教科書体 N-R" w:eastAsia="UD デジタル 教科書体 N-R" w:hAnsi="ＭＳ ゴシック" w:cs="ＭＳ ゴシック" w:hint="eastAsia"/>
                <w:color w:val="000000"/>
                <w:sz w:val="18"/>
              </w:rPr>
              <w:t>⑭</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ＭＳ Ｐゴシック" w:eastAsia="ＭＳ Ｐゴシック" w:hAnsi="ＭＳ Ｐゴシック" w:cs="ＭＳ Ｐゴシック"/>
                <w:sz w:val="18"/>
                <w:szCs w:val="24"/>
              </w:rPr>
            </w:pPr>
          </w:p>
        </w:tc>
      </w:tr>
      <w:tr w:rsidR="001B0E09" w:rsidRPr="004D5EA5" w:rsidTr="00904AEF">
        <w:trPr>
          <w:trHeight w:val="529"/>
        </w:trPr>
        <w:tc>
          <w:tcPr>
            <w:tcW w:w="5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9F7809"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color w:val="000000"/>
                <w:sz w:val="18"/>
                <w:szCs w:val="24"/>
              </w:rPr>
            </w:pPr>
            <w:r w:rsidRPr="009F7809">
              <w:rPr>
                <w:rFonts w:ascii="UD デジタル 教科書体 N-R" w:eastAsia="UD デジタル 教科書体 N-R" w:hAnsi="Cambria Math" w:cs="Cambria Math" w:hint="eastAsia"/>
                <w:color w:val="000000"/>
                <w:sz w:val="18"/>
              </w:rPr>
              <w:t>◎</w:t>
            </w:r>
            <w:r w:rsidRPr="009F7809">
              <w:rPr>
                <w:rFonts w:ascii="UD デジタル 教科書体 N-R" w:eastAsia="UD デジタル 教科書体 N-R" w:hAnsi="Arial" w:cs="Arial" w:hint="eastAsia"/>
                <w:color w:val="000000"/>
                <w:sz w:val="18"/>
              </w:rPr>
              <w:t>1年間を振り返り、子ども主体の授業実践の成果と課題、校務DXの成果と課題を洗い出し、教職全体で共有</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904AEF"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20"/>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sidRPr="003F4186">
              <w:rPr>
                <w:rFonts w:ascii="UD デジタル 教科書体 N-R" w:eastAsia="UD デジタル 教科書体 N-R" w:hAnsi="Arial" w:cs="Arial" w:hint="eastAsia"/>
                <w:color w:val="000000"/>
                <w:sz w:val="18"/>
              </w:rPr>
              <w:t>１</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sidRPr="003F4186">
              <w:rPr>
                <w:rFonts w:ascii="UD デジタル 教科書体 N-R" w:eastAsia="UD デジタル 教科書体 N-R" w:hAnsi="Arial" w:cs="Arial" w:hint="eastAsia"/>
                <w:color w:val="000000"/>
                <w:sz w:val="18"/>
              </w:rPr>
              <w:t>21</w:t>
            </w:r>
          </w:p>
        </w:tc>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sidRPr="003F4186">
              <w:rPr>
                <w:rFonts w:ascii="UD デジタル 教科書体 N-R" w:eastAsia="UD デジタル 教科書体 N-R" w:hAnsi="ＭＳ ゴシック" w:cs="ＭＳ ゴシック" w:hint="eastAsia"/>
                <w:color w:val="000000"/>
                <w:sz w:val="18"/>
              </w:rPr>
              <w:t>⑮</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ＭＳ Ｐゴシック" w:eastAsia="ＭＳ Ｐゴシック" w:hAnsi="ＭＳ Ｐゴシック" w:cs="ＭＳ Ｐゴシック" w:hint="eastAsia"/>
                <w:sz w:val="18"/>
                <w:szCs w:val="24"/>
              </w:rPr>
            </w:pPr>
          </w:p>
        </w:tc>
      </w:tr>
      <w:tr w:rsidR="001B0E09" w:rsidRPr="004D5EA5" w:rsidTr="00904AEF">
        <w:trPr>
          <w:trHeight w:val="327"/>
        </w:trPr>
        <w:tc>
          <w:tcPr>
            <w:tcW w:w="5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9F7809"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color w:val="000000"/>
                <w:sz w:val="18"/>
                <w:szCs w:val="24"/>
              </w:rPr>
            </w:pPr>
            <w:r w:rsidRPr="009F7809">
              <w:rPr>
                <w:rFonts w:ascii="UD デジタル 教科書体 N-R" w:eastAsia="UD デジタル 教科書体 N-R" w:hAnsi="Cambria Math" w:cs="Cambria Math" w:hint="eastAsia"/>
                <w:color w:val="000000"/>
                <w:sz w:val="18"/>
              </w:rPr>
              <w:t>◎</w:t>
            </w:r>
            <w:r w:rsidRPr="009F7809">
              <w:rPr>
                <w:rFonts w:ascii="UD デジタル 教科書体 N-R" w:eastAsia="UD デジタル 教科書体 N-R" w:hAnsi="Arial" w:cs="Arial" w:hint="eastAsia"/>
                <w:color w:val="000000"/>
                <w:sz w:val="18"/>
              </w:rPr>
              <w:t>今年度の成果と課題から次年度の方向性について具体策をまとめる。</w:t>
            </w:r>
          </w:p>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sidRPr="009F7809">
              <w:rPr>
                <w:rFonts w:ascii="UD デジタル 教科書体 N-R" w:eastAsia="UD デジタル 教科書体 N-R" w:hAnsi="Cambria Math" w:cs="Cambria Math" w:hint="eastAsia"/>
                <w:color w:val="000000"/>
                <w:sz w:val="18"/>
              </w:rPr>
              <w:t>◎</w:t>
            </w:r>
            <w:r w:rsidRPr="009F7809">
              <w:rPr>
                <w:rFonts w:ascii="UD デジタル 教科書体 N-R" w:eastAsia="UD デジタル 教科書体 N-R" w:hAnsi="Arial" w:cs="Arial" w:hint="eastAsia"/>
                <w:color w:val="000000"/>
                <w:sz w:val="18"/>
              </w:rPr>
              <w:t>4月からすぐに実施できることを共通確認</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904AEF"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20"/>
                <w:szCs w:val="24"/>
              </w:rPr>
            </w:pPr>
            <w:r w:rsidRPr="00904AEF">
              <w:rPr>
                <w:rFonts w:ascii="UD デジタル 教科書体 N-R" w:eastAsia="UD デジタル 教科書体 N-R" w:hAnsi="Arial" w:cs="Arial" w:hint="eastAsia"/>
                <w:color w:val="000000"/>
                <w:sz w:val="20"/>
              </w:rPr>
              <w:t>研究主任</w:t>
            </w:r>
          </w:p>
          <w:p w:rsidR="001B0E09" w:rsidRPr="00904AEF"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20"/>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sidRPr="003F4186">
              <w:rPr>
                <w:rFonts w:ascii="UD デジタル 教科書体 N-R" w:eastAsia="UD デジタル 教科書体 N-R" w:hAnsi="Arial" w:cs="Arial" w:hint="eastAsia"/>
                <w:color w:val="000000"/>
                <w:sz w:val="18"/>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Pr>
                <w:rFonts w:ascii="UD デジタル 教科書体 N-R" w:eastAsia="UD デジタル 教科書体 N-R" w:hAnsi="ＭＳ Ｐゴシック" w:cs="ＭＳ Ｐゴシック" w:hint="eastAsia"/>
                <w:sz w:val="18"/>
                <w:szCs w:val="24"/>
              </w:rPr>
              <w:t>４</w:t>
            </w:r>
          </w:p>
        </w:tc>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3F4186" w:rsidRDefault="001B0E09" w:rsidP="00AD0570">
            <w:pPr>
              <w:widowControl/>
              <w:suppressAutoHyphens w:val="0"/>
              <w:kinsoku/>
              <w:wordWrap/>
              <w:overflowPunct/>
              <w:autoSpaceDE/>
              <w:autoSpaceDN/>
              <w:adjustRightInd/>
              <w:textAlignment w:val="auto"/>
              <w:rPr>
                <w:rFonts w:ascii="UD デジタル 教科書体 N-R" w:eastAsia="UD デジタル 教科書体 N-R" w:hAnsi="ＭＳ Ｐゴシック" w:cs="ＭＳ Ｐゴシック" w:hint="eastAsia"/>
                <w:sz w:val="18"/>
                <w:szCs w:val="24"/>
              </w:rPr>
            </w:pPr>
            <w:r>
              <w:rPr>
                <w:rFonts w:ascii="UD デジタル 教科書体 N-R" w:eastAsia="UD デジタル 教科書体 N-R" w:hAnsi="ＭＳ Ｐゴシック" w:cs="ＭＳ Ｐゴシック" w:hint="eastAsia"/>
                <w:sz w:val="18"/>
                <w:szCs w:val="24"/>
              </w:rPr>
              <w:t>⑯</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0E09" w:rsidRPr="004D5EA5" w:rsidRDefault="001B0E09" w:rsidP="00AD0570">
            <w:pPr>
              <w:widowControl/>
              <w:suppressAutoHyphens w:val="0"/>
              <w:kinsoku/>
              <w:wordWrap/>
              <w:overflowPunct/>
              <w:autoSpaceDE/>
              <w:autoSpaceDN/>
              <w:adjustRightInd/>
              <w:textAlignment w:val="auto"/>
              <w:rPr>
                <w:rFonts w:ascii="ＭＳ Ｐゴシック" w:eastAsia="ＭＳ Ｐゴシック" w:hAnsi="ＭＳ Ｐゴシック" w:cs="ＭＳ Ｐゴシック"/>
                <w:sz w:val="24"/>
                <w:szCs w:val="24"/>
              </w:rPr>
            </w:pPr>
          </w:p>
        </w:tc>
      </w:tr>
    </w:tbl>
    <w:p w:rsidR="008C4C5F" w:rsidRDefault="008C4C5F">
      <w:pPr>
        <w:rPr>
          <w:rFonts w:hint="eastAsia"/>
        </w:rPr>
      </w:pPr>
    </w:p>
    <w:sectPr w:rsidR="008C4C5F" w:rsidSect="001B0E0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Arial Unicode MS">
    <w:altName w:val="Arial"/>
    <w:panose1 w:val="020B0604020202020204"/>
    <w:charset w:val="00"/>
    <w:family w:val="roman"/>
    <w:pitch w:val="variable"/>
    <w:sig w:usb0="00000003" w:usb1="00000000" w:usb2="00000000" w:usb3="00000000" w:csb0="00000001" w:csb1="00000000"/>
  </w:font>
  <w:font w:name="UD デジタル 教科書体 N-R">
    <w:panose1 w:val="02020400000000000000"/>
    <w:charset w:val="80"/>
    <w:family w:val="roman"/>
    <w:pitch w:val="fixed"/>
    <w:sig w:usb0="800002A3" w:usb1="2AC7ECFA"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E09"/>
    <w:rsid w:val="001B0E09"/>
    <w:rsid w:val="008C4C5F"/>
    <w:rsid w:val="00904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0039B4C1"/>
  <w15:chartTrackingRefBased/>
  <w15:docId w15:val="{2148E8DC-80DB-4B4C-966C-CAF668BA6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E09"/>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B0E09"/>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91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503</Words>
  <Characters>2873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天野　友里</dc:creator>
  <cp:keywords/>
  <dc:description/>
  <cp:lastModifiedBy>天野　友里</cp:lastModifiedBy>
  <cp:revision>1</cp:revision>
  <dcterms:created xsi:type="dcterms:W3CDTF">2025-05-07T08:51:00Z</dcterms:created>
  <dcterms:modified xsi:type="dcterms:W3CDTF">2025-05-07T09:11:00Z</dcterms:modified>
</cp:coreProperties>
</file>