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53" w:rsidRPr="00AD2F24" w:rsidRDefault="00811153" w:rsidP="00811153">
      <w:pPr>
        <w:jc w:val="center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 w:rsidRPr="00AD2F24">
        <w:rPr>
          <w:rFonts w:ascii="UD デジタル 教科書体 NK-R" w:eastAsia="UD デジタル 教科書体 NK-R" w:hint="eastAsia"/>
          <w:sz w:val="24"/>
        </w:rPr>
        <w:t>校内研修計画</w:t>
      </w:r>
    </w:p>
    <w:p w:rsidR="00811153" w:rsidRDefault="00811153" w:rsidP="00811153">
      <w:pPr>
        <w:jc w:val="right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山梨市立山梨小学校</w:t>
      </w:r>
    </w:p>
    <w:p w:rsidR="00811153" w:rsidRDefault="00811153" w:rsidP="00811153">
      <w:pPr>
        <w:rPr>
          <w:rFonts w:ascii="UD デジタル 教科書体 NK-R" w:eastAsia="UD デジタル 教科書体 NK-R"/>
          <w:sz w:val="21"/>
        </w:rPr>
      </w:pPr>
    </w:p>
    <w:p w:rsidR="00811153" w:rsidRDefault="00811153" w:rsidP="00811153">
      <w:pPr>
        <w:spacing w:line="280" w:lineRule="exact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１　学校課題</w:t>
      </w:r>
    </w:p>
    <w:p w:rsidR="00811153" w:rsidRPr="00070F36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児童は高学年を中心に全校で集まる場面での集合や整列，学習のきまりなどを守ることができているが，より安心できる環境づくり，集団づくりが求められている。</w:t>
      </w:r>
      <w:r w:rsidRPr="002D55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学力については，</w:t>
      </w:r>
      <w:r w:rsidRPr="002D55E3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昨年度の各学年のNRTの分析から，学年によって領域ごとの得点に偏りがあったり，上位と下位の差が大きかったりという学年ごとの課題が見られる。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また，個別支援の</w:t>
      </w:r>
      <w:r w:rsidRPr="002D55E3"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必要な児童がどの学年にも数名在籍している。</w:t>
      </w:r>
    </w:p>
    <w:p w:rsidR="00811153" w:rsidRDefault="00811153" w:rsidP="00811153">
      <w:pPr>
        <w:spacing w:line="280" w:lineRule="exact"/>
        <w:ind w:firstLineChars="100" w:firstLine="220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Cs w:val="21"/>
        </w:rPr>
        <w:t>他者と協働したり，自ら自己調整したりして学習を進めていく「子ども主体」の授業への転換を図ることにより，子ども一人ひとりの関心・意欲や特性にもとづいた学びを，ICT環境を活用するなどして実現する必要がある。</w:t>
      </w:r>
      <w:r>
        <w:rPr>
          <w:rFonts w:ascii="UD デジタル 教科書体 NK-R" w:eastAsia="UD デジタル 教科書体 NK-R" w:hint="eastAsia"/>
          <w:sz w:val="21"/>
        </w:rPr>
        <w:t xml:space="preserve"> </w:t>
      </w:r>
    </w:p>
    <w:p w:rsidR="00811153" w:rsidRDefault="00811153" w:rsidP="00811153">
      <w:pPr>
        <w:spacing w:line="280" w:lineRule="exact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 xml:space="preserve">　　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/>
          <w:sz w:val="21"/>
        </w:rPr>
      </w:pPr>
      <w:r>
        <w:rPr>
          <w:rFonts w:ascii="UD デジタル 教科書体 NK-R" w:eastAsia="UD デジタル 教科書体 NK-R" w:hint="eastAsia"/>
          <w:sz w:val="21"/>
        </w:rPr>
        <w:t>２　研究主題</w:t>
      </w:r>
    </w:p>
    <w:p w:rsidR="00811153" w:rsidRPr="00153F6C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153F6C">
        <w:rPr>
          <w:rFonts w:ascii="UD デジタル 教科書体 NK-R" w:eastAsia="UD デジタル 教科書体 NK-R" w:hAnsi="ＭＳ 明朝" w:cs="ＭＳ 明朝" w:hint="eastAsia"/>
          <w:kern w:val="0"/>
        </w:rPr>
        <w:t>自ら課題を見つけ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153F6C">
        <w:rPr>
          <w:rFonts w:ascii="UD デジタル 教科書体 NK-R" w:eastAsia="UD デジタル 教科書体 NK-R" w:hAnsi="ＭＳ 明朝" w:cs="ＭＳ 明朝" w:hint="eastAsia"/>
          <w:kern w:val="0"/>
        </w:rPr>
        <w:t>自ら解決し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153F6C">
        <w:rPr>
          <w:rFonts w:ascii="UD デジタル 教科書体 NK-R" w:eastAsia="UD デジタル 教科書体 NK-R" w:hAnsi="ＭＳ 明朝" w:cs="ＭＳ 明朝" w:hint="eastAsia"/>
          <w:kern w:val="0"/>
        </w:rPr>
        <w:t>学び合う児童の育成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～</w:t>
      </w:r>
      <w:bookmarkStart w:id="1" w:name="_Hlk163364934"/>
      <w:r w:rsidRPr="006A7044"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「個別最適な学び」と「協働的な学び」を一体的に充実させた学習実践を通して</w:t>
      </w:r>
      <w:bookmarkEnd w:id="1"/>
      <w:r w:rsidRPr="006A7044"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～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</w:p>
    <w:p w:rsidR="00811153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３　主題設定の理由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デジタル 教科書体 NK-R" w:eastAsia="UD デジタル 教科書体 NK-R" w:hAnsi="Times New Roman" w:cs="Times New Roman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本校では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令和３年度からGIGAスクール構想事業により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一人一台端末が整備され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ＩＣＴを取り入れた対話的な学びの工夫により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確かな学力の定着を目指して研究が行われた。昨年度の研究のまとめとして「個別最適な学び」についてより具体的に深めていきたいという意見があった。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本年度はこれまで培われてきた工夫とともにＩＣＴの新たな可能性を指導に生かしつつ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個別最適な学びと協働的な学びの一体的な充実を図り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/>
          <w:kern w:val="0"/>
        </w:rPr>
        <w:t xml:space="preserve"> 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学習者中心の授業改善を進めていく。そして，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これまでの研究や実践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学習の基盤となる学習環境づくりを重んじつつも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現実的で持続可能な実践や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クラウドを活用した具体的な実践を参考にし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自ら課題を見つけ</w:t>
      </w:r>
      <w:r>
        <w:rPr>
          <w:rFonts w:ascii="UD デジタル 教科書体 NK-R" w:eastAsia="UD デジタル 教科書体 NK-R" w:hAnsi="ＭＳ 明朝" w:cs="ＭＳ 明朝" w:hint="eastAsia"/>
          <w:bCs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自ら解決し</w:t>
      </w:r>
      <w:r>
        <w:rPr>
          <w:rFonts w:ascii="UD デジタル 教科書体 NK-R" w:eastAsia="UD デジタル 教科書体 NK-R" w:hAnsi="ＭＳ 明朝" w:cs="ＭＳ 明朝" w:hint="eastAsia"/>
          <w:bCs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学び合う」児童の育成を目指し</w:t>
      </w:r>
      <w:r>
        <w:rPr>
          <w:rFonts w:ascii="UD デジタル 教科書体 NK-R" w:eastAsia="UD デジタル 教科書体 NK-R" w:hAnsi="ＭＳ 明朝" w:cs="ＭＳ 明朝" w:hint="eastAsia"/>
          <w:bCs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授業実践を目指したい。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以上のことにより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研究主題を「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自ら課題を見つけ</w:t>
      </w:r>
      <w:r>
        <w:rPr>
          <w:rFonts w:ascii="UD デジタル 教科書体 NK-R" w:eastAsia="UD デジタル 教科書体 NK-R" w:hAnsi="ＭＳ 明朝" w:cs="ＭＳ 明朝" w:hint="eastAsia"/>
          <w:bCs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自ら解決し</w:t>
      </w:r>
      <w:r>
        <w:rPr>
          <w:rFonts w:ascii="UD デジタル 教科書体 NK-R" w:eastAsia="UD デジタル 教科書体 NK-R" w:hAnsi="ＭＳ 明朝" w:cs="ＭＳ 明朝" w:hint="eastAsia"/>
          <w:bCs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</w:rPr>
        <w:t>学び合う児童の育成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」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副主題を「『</w:t>
      </w:r>
      <w:r w:rsidRPr="006A7044">
        <w:rPr>
          <w:rFonts w:ascii="UD デジタル 教科書体 NK-R" w:eastAsia="UD デジタル 教科書体 NK-R" w:hAnsi="ＭＳ 明朝" w:cs="ＭＳ 明朝" w:hint="eastAsia"/>
          <w:bCs/>
          <w:kern w:val="0"/>
          <w:szCs w:val="24"/>
        </w:rPr>
        <w:t>個別最適な学び』と『協働的な学び』を一体的に充実させた学習実践を通して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」と定め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研究に臨んでいきたい。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</w:p>
    <w:p w:rsidR="00811153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４　研究の具体的内容と方法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 xml:space="preserve">　　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1）授業づくりの研究・・・</w:t>
      </w:r>
      <w:r w:rsidRPr="006A7044">
        <w:rPr>
          <w:rFonts w:ascii="UD デジタル 教科書体 NK-R" w:eastAsia="UD デジタル 教科書体 NK-R" w:hint="eastAsia"/>
        </w:rPr>
        <w:t>学習者主体の授業の実現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○教師の学習観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支援や環境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学習過程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情報活用能力について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300" w:firstLine="66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・</w:t>
      </w:r>
      <w:r w:rsidRPr="00070F36">
        <w:rPr>
          <w:rFonts w:ascii="UD デジタル 教科書体 NK-R" w:eastAsia="UD デジタル 教科書体 NK-R" w:hAnsi="ＭＳ 明朝" w:cs="ＭＳ 明朝" w:hint="eastAsia"/>
          <w:kern w:val="0"/>
        </w:rPr>
        <w:t>学習会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文部科学省　LDX</w:t>
      </w:r>
      <w:r w:rsidR="00136BF1">
        <w:rPr>
          <w:rFonts w:ascii="UD デジタル 教科書体 NK-R" w:eastAsia="UD デジタル 教科書体 NK-R" w:hAnsi="ＭＳ 明朝" w:cs="ＭＳ 明朝" w:hint="eastAsia"/>
          <w:kern w:val="0"/>
        </w:rPr>
        <w:t>スクール事業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協力校</w:t>
      </w:r>
    </w:p>
    <w:p w:rsidR="00811153" w:rsidRPr="00070F36" w:rsidRDefault="00811153" w:rsidP="00811153">
      <w:pPr>
        <w:overflowPunct w:val="0"/>
        <w:adjustRightInd w:val="0"/>
        <w:snapToGrid w:val="0"/>
        <w:spacing w:line="280" w:lineRule="exact"/>
        <w:ind w:left="44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○</w:t>
      </w:r>
      <w:r w:rsidRPr="00070F36">
        <w:rPr>
          <w:rFonts w:ascii="UD デジタル 教科書体 NK-R" w:eastAsia="UD デジタル 教科書体 NK-R" w:hAnsi="ＭＳ 明朝" w:cs="ＭＳ 明朝" w:hint="eastAsia"/>
          <w:kern w:val="0"/>
        </w:rPr>
        <w:t>課題解決に向けた取り組み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　　　　・先行事例の実践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一人一実践授業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仮説検証型→自己研修向上型(スキルアップ研修)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2)学級経営の充実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○学級力向上プロジェクト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300" w:firstLine="66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・学級力アンケートの実施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スマイルアクションの実施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実践紹介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100" w:firstLine="22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3) 積み上げてきた研究・学習環境づくりの継続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200" w:firstLine="44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○学習のきまり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300" w:firstLine="66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・「学習あたりまえ６か条」の定着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250" w:firstLine="55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○</w:t>
      </w:r>
      <w:r w:rsidRPr="006A7044">
        <w:rPr>
          <w:rFonts w:ascii="UD デジタル 教科書体 NK-R" w:eastAsia="UD デジタル 教科書体 NK-R" w:hint="eastAsia"/>
        </w:rPr>
        <w:t>話型指導</w:t>
      </w:r>
    </w:p>
    <w:p w:rsidR="00811153" w:rsidRPr="006A7044" w:rsidRDefault="00811153" w:rsidP="00811153">
      <w:pPr>
        <w:overflowPunct w:val="0"/>
        <w:adjustRightInd w:val="0"/>
        <w:snapToGrid w:val="0"/>
        <w:spacing w:line="280" w:lineRule="exact"/>
        <w:ind w:firstLineChars="300" w:firstLine="66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・対話を支える話し方の指導：話型の掲示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伝え合いの仕方の定着</w:t>
      </w:r>
    </w:p>
    <w:p w:rsidR="00C867F3" w:rsidRDefault="00811153" w:rsidP="00811153">
      <w:pPr>
        <w:adjustRightInd w:val="0"/>
        <w:snapToGrid w:val="0"/>
        <w:spacing w:line="280" w:lineRule="exact"/>
        <w:ind w:leftChars="200" w:left="3740" w:hangingChars="1500" w:hanging="3300"/>
        <w:jc w:val="left"/>
        <w:rPr>
          <w:rFonts w:ascii="UD デジタル 教科書体 NK-R" w:eastAsia="UD デジタル 教科書体 NK-R"/>
        </w:rPr>
      </w:pPr>
      <w:r w:rsidRPr="006A7044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○</w:t>
      </w:r>
      <w:r w:rsidR="00C867F3">
        <w:rPr>
          <w:rFonts w:ascii="UD デジタル 教科書体 NK-R" w:eastAsia="UD デジタル 教科書体 NK-R" w:hint="eastAsia"/>
        </w:rPr>
        <w:t>やまなしスタンダードの実践</w:t>
      </w:r>
    </w:p>
    <w:p w:rsidR="00811153" w:rsidRDefault="00C867F3" w:rsidP="00C867F3">
      <w:pPr>
        <w:adjustRightInd w:val="0"/>
        <w:snapToGrid w:val="0"/>
        <w:spacing w:line="280" w:lineRule="exact"/>
        <w:ind w:leftChars="300" w:left="3740" w:hangingChars="1400" w:hanging="308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811153">
        <w:rPr>
          <w:rFonts w:ascii="UD デジタル 教科書体 NK-R" w:eastAsia="UD デジタル 教科書体 NK-R" w:hint="eastAsia"/>
        </w:rPr>
        <w:t>やまなしスタンダードによる授業改善</w:t>
      </w:r>
    </w:p>
    <w:p w:rsidR="00811153" w:rsidRPr="00C07737" w:rsidRDefault="00811153" w:rsidP="00811153">
      <w:pPr>
        <w:adjustRightInd w:val="0"/>
        <w:snapToGrid w:val="0"/>
        <w:spacing w:line="280" w:lineRule="exact"/>
        <w:ind w:leftChars="250" w:left="3740" w:hangingChars="1450" w:hanging="3190"/>
        <w:jc w:val="left"/>
        <w:rPr>
          <w:rFonts w:ascii="UD デジタル 教科書体 NK-R" w:eastAsia="UD デジタル 教科書体 NK-R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○家庭学習と連動した授業の工夫・・・学習者主体の学習に向けて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ind w:leftChars="300" w:left="880" w:hangingChars="100" w:hanging="220"/>
        <w:textAlignment w:val="baseline"/>
        <w:rPr>
          <w:rFonts w:ascii="UD デジタル 教科書体 NK-R" w:eastAsia="UD デジタル 教科書体 NK-R"/>
        </w:rPr>
      </w:pP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・「家庭学習の手引き」の活用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Ansi="ＭＳ 明朝" w:cs="ＭＳ 明朝" w:hint="eastAsia"/>
          <w:kern w:val="0"/>
        </w:rPr>
        <w:t>ＡＩドリルの活用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，</w:t>
      </w:r>
      <w:r w:rsidRPr="006A7044">
        <w:rPr>
          <w:rFonts w:ascii="UD デジタル 教科書体 NK-R" w:eastAsia="UD デジタル 教科書体 NK-R" w:hint="eastAsia"/>
        </w:rPr>
        <w:t>自学ノート</w:t>
      </w:r>
      <w:r w:rsidR="00C867F3">
        <w:rPr>
          <w:rFonts w:ascii="UD デジタル 教科書体 NK-R" w:eastAsia="UD デジタル 教科書体 NK-R" w:hint="eastAsia"/>
        </w:rPr>
        <w:t>の活用</w:t>
      </w:r>
      <w:r>
        <w:rPr>
          <w:rFonts w:ascii="UD デジタル 教科書体 NK-R" w:eastAsia="UD デジタル 教科書体 NK-R" w:hint="eastAsia"/>
        </w:rPr>
        <w:t>，</w:t>
      </w:r>
      <w:r w:rsidRPr="006A7044">
        <w:rPr>
          <w:rFonts w:ascii="UD デジタル 教科書体 NK-R" w:eastAsia="UD デジタル 教科書体 NK-R" w:hint="eastAsia"/>
        </w:rPr>
        <w:t>「学</w:t>
      </w:r>
      <w:r w:rsidR="00C867F3">
        <w:rPr>
          <w:rFonts w:ascii="UD デジタル 教科書体 NK-R" w:eastAsia="UD デジタル 教科書体 NK-R" w:hint="eastAsia"/>
        </w:rPr>
        <w:t>習の手引き」と</w:t>
      </w:r>
      <w:r w:rsidRPr="006A7044">
        <w:rPr>
          <w:rFonts w:ascii="UD デジタル 教科書体 NK-R" w:eastAsia="UD デジタル 教科書体 NK-R" w:hint="eastAsia"/>
        </w:rPr>
        <w:t>「各学年の家庭学習のめやす」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の配付</w:t>
      </w:r>
    </w:p>
    <w:p w:rsidR="00811153" w:rsidRDefault="00811153" w:rsidP="00811153">
      <w:pPr>
        <w:overflowPunct w:val="0"/>
        <w:adjustRightInd w:val="0"/>
        <w:snapToGrid w:val="0"/>
        <w:spacing w:line="280" w:lineRule="exact"/>
        <w:ind w:leftChars="300" w:left="880" w:hangingChars="100" w:hanging="220"/>
        <w:textAlignment w:val="baseline"/>
        <w:rPr>
          <w:rFonts w:ascii="UD デジタル 教科書体 NK-R" w:eastAsia="UD デジタル 教科書体 NK-R"/>
        </w:rPr>
      </w:pPr>
    </w:p>
    <w:p w:rsidR="00811153" w:rsidRDefault="00811153" w:rsidP="00811153">
      <w:pPr>
        <w:overflowPunct w:val="0"/>
        <w:adjustRightInd w:val="0"/>
        <w:snapToGrid w:val="0"/>
        <w:spacing w:line="280" w:lineRule="exact"/>
        <w:ind w:leftChars="300" w:left="880" w:hangingChars="100" w:hanging="220"/>
        <w:textAlignment w:val="baseline"/>
        <w:rPr>
          <w:rFonts w:ascii="UD デジタル 教科書体 NK-R" w:eastAsia="UD デジタル 教科書体 NK-R"/>
        </w:rPr>
      </w:pPr>
    </w:p>
    <w:p w:rsidR="00811153" w:rsidRDefault="00811153" w:rsidP="00811153">
      <w:pPr>
        <w:overflowPunct w:val="0"/>
        <w:adjustRightInd w:val="0"/>
        <w:snapToGrid w:val="0"/>
        <w:spacing w:line="280" w:lineRule="exact"/>
        <w:ind w:leftChars="300" w:left="880" w:hangingChars="100" w:hanging="22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:rsidR="00811153" w:rsidRPr="00C07737" w:rsidRDefault="00811153" w:rsidP="00811153">
      <w:pPr>
        <w:overflowPunct w:val="0"/>
        <w:adjustRightInd w:val="0"/>
        <w:snapToGrid w:val="0"/>
        <w:spacing w:line="280" w:lineRule="exact"/>
        <w:ind w:leftChars="300" w:left="880" w:hangingChars="100" w:hanging="22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:rsidR="00811153" w:rsidRDefault="00811153" w:rsidP="0081115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５　研修計画</w:t>
      </w:r>
    </w:p>
    <w:p w:rsidR="00811153" w:rsidRDefault="00811153" w:rsidP="0081115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tbl>
      <w:tblPr>
        <w:tblW w:w="9541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624"/>
        <w:gridCol w:w="624"/>
        <w:gridCol w:w="4620"/>
        <w:gridCol w:w="1134"/>
        <w:gridCol w:w="1745"/>
        <w:gridCol w:w="397"/>
      </w:tblGrid>
      <w:tr w:rsidR="00811153" w:rsidRPr="006A7044" w:rsidTr="00D7685A">
        <w:trPr>
          <w:trHeight w:val="283"/>
        </w:trPr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w w:val="50"/>
                <w:kern w:val="0"/>
              </w:rPr>
              <w:t>学期</w:t>
            </w:r>
          </w:p>
        </w:tc>
        <w:tc>
          <w:tcPr>
            <w:tcW w:w="624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kern w:val="0"/>
              </w:rPr>
              <w:t xml:space="preserve">　月</w:t>
            </w:r>
          </w:p>
        </w:tc>
        <w:tc>
          <w:tcPr>
            <w:tcW w:w="624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kern w:val="0"/>
              </w:rPr>
              <w:t xml:space="preserve">　日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kern w:val="0"/>
              </w:rPr>
              <w:t xml:space="preserve">　　　　　　　　研究内容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kern w:val="0"/>
              </w:rPr>
              <w:t>形　態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kern w:val="0"/>
              </w:rPr>
              <w:t xml:space="preserve">　担当者</w:t>
            </w: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spacing w:val="-14"/>
                <w:w w:val="50"/>
                <w:kern w:val="0"/>
              </w:rPr>
              <w:t>講師</w:t>
            </w: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 w:val="restart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１学期</w:t>
            </w: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４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１０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 xml:space="preserve">今年度の方向性について 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１７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研究内容・学力向上の取り組みについて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２６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研修会　　山梨大学　三井一希先生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講義「学習者主体の学びを目指した授業改善のために必要なこと」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○</w:t>
            </w:r>
          </w:p>
        </w:tc>
      </w:tr>
      <w:tr w:rsidR="00811153" w:rsidRPr="006A7044" w:rsidTr="00D7685A">
        <w:trPr>
          <w:trHeight w:val="612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５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１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１５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ＬＤＸスクール事業　加納岩小学校　授業参観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講演「クラウドを活用した授業づくり」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〇</w:t>
            </w:r>
          </w:p>
        </w:tc>
      </w:tr>
      <w:tr w:rsidR="00811153" w:rsidRPr="006A7044" w:rsidTr="00D7685A">
        <w:trPr>
          <w:trHeight w:val="457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２２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スキルアップ研修①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スキルアップ研修のテーマ設定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</w:p>
        </w:tc>
      </w:tr>
      <w:tr w:rsidR="00811153" w:rsidRPr="006A7044" w:rsidTr="00D7685A">
        <w:trPr>
          <w:trHeight w:val="276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２９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  <w:szCs w:val="21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個人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</w:p>
        </w:tc>
      </w:tr>
      <w:tr w:rsidR="00811153" w:rsidRPr="006A7044" w:rsidTr="00D7685A">
        <w:trPr>
          <w:trHeight w:val="170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６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５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  <w:szCs w:val="21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スキルアップ研修③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個人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170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１９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ＬＤＸスクール事業　加納岩小学校　授業参観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〇</w:t>
            </w: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７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３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bCs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ＬＤＸスクール事業　　山梨南中学校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〇</w:t>
            </w:r>
          </w:p>
        </w:tc>
      </w:tr>
      <w:tr w:rsidR="00811153" w:rsidRPr="006A7044" w:rsidTr="00D7685A">
        <w:trPr>
          <w:trHeight w:val="526"/>
        </w:trPr>
        <w:tc>
          <w:tcPr>
            <w:tcW w:w="397" w:type="dxa"/>
            <w:vMerge w:val="restart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２学期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８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="220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２８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教育課程環流学習会</w:t>
            </w:r>
          </w:p>
          <w:p w:rsidR="00811153" w:rsidRPr="005B0E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全国学力学習状況調査結果　考察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教務主任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各学年担任</w:t>
            </w:r>
          </w:p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９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４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スキルアップ研修交流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１０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９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スキルアップ研修④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個人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27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１６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スキルアップ研修⑤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個人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397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２３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  <w:szCs w:val="21"/>
              </w:rPr>
              <w:t>スキルアップ研修⑥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個人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３０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bCs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bCs/>
                <w:kern w:val="0"/>
              </w:rPr>
              <w:t>実践内容の共有①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授業者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１１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６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bCs/>
                <w:kern w:val="0"/>
              </w:rPr>
              <w:t>実践内容の共有②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授業者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283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１３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研究のまとめと研究紀要について　①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311"/>
        </w:trPr>
        <w:tc>
          <w:tcPr>
            <w:tcW w:w="397" w:type="dxa"/>
            <w:vMerge w:val="restart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３学期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</w:t>
            </w:r>
          </w:p>
        </w:tc>
        <w:tc>
          <w:tcPr>
            <w:tcW w:w="62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kern w:val="0"/>
              </w:rPr>
              <w:t>２２</w:t>
            </w:r>
          </w:p>
        </w:tc>
        <w:tc>
          <w:tcPr>
            <w:tcW w:w="4620" w:type="dxa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="880"/>
              <w:textAlignment w:val="baseline"/>
              <w:rPr>
                <w:rFonts w:ascii="UD デジタル 教科書体 NK-R" w:eastAsia="UD デジタル 教科書体 NK-R" w:hAnsi="Times New Roman" w:cs="Times New Roman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研究のまとめと研究紀要について　②</w:t>
            </w:r>
          </w:p>
        </w:tc>
        <w:tc>
          <w:tcPr>
            <w:tcW w:w="1134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350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５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ＭＳ 明朝" w:hint="eastAsia"/>
                <w:bCs/>
                <w:kern w:val="0"/>
              </w:rPr>
              <w:t>研究</w:t>
            </w:r>
            <w:r w:rsidRPr="006A7044">
              <w:rPr>
                <w:rFonts w:ascii="UD デジタル 教科書体 NK-R" w:eastAsia="UD デジタル 教科書体 NK-R" w:hAnsi="ＭＳ 明朝" w:cs="ＭＳ 明朝" w:hint="eastAsia"/>
                <w:bCs/>
                <w:kern w:val="0"/>
              </w:rPr>
              <w:t>のまとめ・アンケート結果より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 xml:space="preserve">　</w:t>
            </w:r>
          </w:p>
        </w:tc>
      </w:tr>
      <w:tr w:rsidR="00811153" w:rsidRPr="006A7044" w:rsidTr="00D7685A">
        <w:trPr>
          <w:trHeight w:val="352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１９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研究紀要原稿締め切り・研究紀要作成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</w:p>
        </w:tc>
      </w:tr>
      <w:tr w:rsidR="00811153" w:rsidRPr="006A7044" w:rsidTr="00D7685A">
        <w:trPr>
          <w:trHeight w:val="308"/>
        </w:trPr>
        <w:tc>
          <w:tcPr>
            <w:tcW w:w="397" w:type="dxa"/>
            <w:vMerge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vMerge/>
            <w:vAlign w:val="center"/>
          </w:tcPr>
          <w:p w:rsidR="00811153" w:rsidRPr="006A7044" w:rsidRDefault="00811153" w:rsidP="00D7685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Times New Roman" w:cs="Times New Roman" w:hint="eastAsia"/>
                <w:spacing w:val="-14"/>
                <w:kern w:val="0"/>
              </w:rPr>
              <w:t>２６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研究紀要作成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spacing w:val="-14"/>
                <w:kern w:val="0"/>
              </w:rPr>
              <w:t>全体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  <w:r w:rsidRPr="006A7044">
              <w:rPr>
                <w:rFonts w:ascii="UD デジタル 教科書体 NK-R" w:eastAsia="UD デジタル 教科書体 NK-R" w:hAnsi="ＭＳ 明朝" w:cs="ＭＳ 明朝" w:hint="eastAsia"/>
                <w:kern w:val="0"/>
              </w:rPr>
              <w:t>研究主任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811153" w:rsidRPr="006A7044" w:rsidRDefault="00811153" w:rsidP="00D7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spacing w:val="-14"/>
                <w:kern w:val="0"/>
              </w:rPr>
            </w:pPr>
          </w:p>
        </w:tc>
      </w:tr>
    </w:tbl>
    <w:p w:rsidR="00811153" w:rsidRPr="006A7044" w:rsidRDefault="00811153" w:rsidP="0081115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:rsidR="00811153" w:rsidRPr="00153F6C" w:rsidRDefault="00811153" w:rsidP="00811153">
      <w:pPr>
        <w:overflowPunct w:val="0"/>
        <w:adjustRightInd w:val="0"/>
        <w:snapToGrid w:val="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  <w:r>
        <w:rPr>
          <w:rFonts w:ascii="UD デジタル 教科書体 NK-R" w:eastAsia="UD デジタル 教科書体 NK-R" w:hAnsi="ＭＳ 明朝" w:cs="ＭＳ 明朝" w:hint="eastAsia"/>
          <w:kern w:val="0"/>
          <w:szCs w:val="24"/>
        </w:rPr>
        <w:t>（研究主任　　雨宮菜月）</w:t>
      </w:r>
    </w:p>
    <w:p w:rsidR="00811153" w:rsidRPr="00153F6C" w:rsidRDefault="00811153" w:rsidP="0081115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 w:cs="ＭＳ 明朝"/>
          <w:kern w:val="0"/>
          <w:szCs w:val="24"/>
        </w:rPr>
      </w:pPr>
    </w:p>
    <w:p w:rsidR="00811153" w:rsidRPr="00153F6C" w:rsidRDefault="00811153" w:rsidP="00811153">
      <w:pPr>
        <w:rPr>
          <w:rFonts w:ascii="UD デジタル 教科書体 NK-R" w:eastAsia="UD デジタル 教科書体 NK-R"/>
          <w:sz w:val="21"/>
        </w:rPr>
      </w:pPr>
    </w:p>
    <w:p w:rsidR="00CC0805" w:rsidRPr="00811153" w:rsidRDefault="00CC0805" w:rsidP="008B6D7F">
      <w:pPr>
        <w:overflowPunct w:val="0"/>
        <w:adjustRightInd w:val="0"/>
        <w:snapToGrid w:val="0"/>
        <w:jc w:val="center"/>
        <w:textAlignment w:val="baseline"/>
        <w:rPr>
          <w:rFonts w:ascii="UD デジタル 教科書体 N-B" w:eastAsia="UD デジタル 教科書体 N-B"/>
          <w:sz w:val="21"/>
          <w:szCs w:val="21"/>
        </w:rPr>
      </w:pPr>
    </w:p>
    <w:sectPr w:rsidR="00CC0805" w:rsidRPr="00811153" w:rsidSect="009E5C8D">
      <w:pgSz w:w="11906" w:h="16838" w:code="9"/>
      <w:pgMar w:top="107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AC" w:rsidRDefault="00974CAC" w:rsidP="00A93454">
      <w:r>
        <w:separator/>
      </w:r>
    </w:p>
  </w:endnote>
  <w:endnote w:type="continuationSeparator" w:id="0">
    <w:p w:rsidR="00974CAC" w:rsidRDefault="00974CAC" w:rsidP="00A9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AC" w:rsidRDefault="00974CAC" w:rsidP="00A93454">
      <w:r>
        <w:separator/>
      </w:r>
    </w:p>
  </w:footnote>
  <w:footnote w:type="continuationSeparator" w:id="0">
    <w:p w:rsidR="00974CAC" w:rsidRDefault="00974CAC" w:rsidP="00A9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50E"/>
    <w:multiLevelType w:val="hybridMultilevel"/>
    <w:tmpl w:val="B178BF84"/>
    <w:lvl w:ilvl="0" w:tplc="8B1EA9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10AA7BE5"/>
    <w:multiLevelType w:val="hybridMultilevel"/>
    <w:tmpl w:val="230257A4"/>
    <w:lvl w:ilvl="0" w:tplc="C1E88BB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5864B51"/>
    <w:multiLevelType w:val="multilevel"/>
    <w:tmpl w:val="038C82A6"/>
    <w:lvl w:ilvl="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>
      <w:start w:val="1"/>
      <w:numFmt w:val="decimalEnclosedCircle"/>
      <w:lvlText w:val="%1%2"/>
      <w:lvlJc w:val="left"/>
      <w:pPr>
        <w:ind w:left="1220" w:hanging="360"/>
      </w:pPr>
      <w:rPr>
        <w:rFonts w:asciiTheme="minorHAnsi" w:eastAsiaTheme="minorEastAsia" w:hAnsiTheme="minorHAnsi" w:cstheme="minorBidi"/>
      </w:rPr>
    </w:lvl>
    <w:lvl w:ilvl="2">
      <w:start w:val="2"/>
      <w:numFmt w:val="decimalEnclosedCircle"/>
      <w:lvlText w:val="%3"/>
      <w:lvlJc w:val="left"/>
      <w:pPr>
        <w:ind w:left="16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20" w:hanging="420"/>
      </w:pPr>
    </w:lvl>
    <w:lvl w:ilvl="4" w:tentative="1">
      <w:start w:val="1"/>
      <w:numFmt w:val="aiueoFullWidth"/>
      <w:lvlText w:val="(%5)"/>
      <w:lvlJc w:val="left"/>
      <w:pPr>
        <w:ind w:left="2540" w:hanging="420"/>
      </w:pPr>
    </w:lvl>
    <w:lvl w:ilvl="5" w:tentative="1">
      <w:start w:val="1"/>
      <w:numFmt w:val="decimalEnclosedCircle"/>
      <w:lvlText w:val="%6"/>
      <w:lvlJc w:val="left"/>
      <w:pPr>
        <w:ind w:left="2960" w:hanging="420"/>
      </w:pPr>
    </w:lvl>
    <w:lvl w:ilvl="6" w:tentative="1">
      <w:start w:val="1"/>
      <w:numFmt w:val="decimal"/>
      <w:lvlText w:val="%7."/>
      <w:lvlJc w:val="left"/>
      <w:pPr>
        <w:ind w:left="3380" w:hanging="420"/>
      </w:pPr>
    </w:lvl>
    <w:lvl w:ilvl="7" w:tentative="1">
      <w:start w:val="1"/>
      <w:numFmt w:val="aiueoFullWidth"/>
      <w:lvlText w:val="(%8)"/>
      <w:lvlJc w:val="left"/>
      <w:pPr>
        <w:ind w:left="3800" w:hanging="420"/>
      </w:pPr>
    </w:lvl>
    <w:lvl w:ilvl="8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512204F"/>
    <w:multiLevelType w:val="hybridMultilevel"/>
    <w:tmpl w:val="7E0C1FC8"/>
    <w:lvl w:ilvl="0" w:tplc="ACA6CB7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44DE2B9E"/>
    <w:multiLevelType w:val="hybridMultilevel"/>
    <w:tmpl w:val="E2800294"/>
    <w:lvl w:ilvl="0" w:tplc="95127D3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58A04A69"/>
    <w:multiLevelType w:val="hybridMultilevel"/>
    <w:tmpl w:val="C3AEA33A"/>
    <w:lvl w:ilvl="0" w:tplc="F13880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58E21E25"/>
    <w:multiLevelType w:val="hybridMultilevel"/>
    <w:tmpl w:val="B1E2B292"/>
    <w:lvl w:ilvl="0" w:tplc="2A86E2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63D35B90"/>
    <w:multiLevelType w:val="hybridMultilevel"/>
    <w:tmpl w:val="0DFCB786"/>
    <w:lvl w:ilvl="0" w:tplc="9AC4D43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73002297"/>
    <w:multiLevelType w:val="hybridMultilevel"/>
    <w:tmpl w:val="79FC2892"/>
    <w:lvl w:ilvl="0" w:tplc="97681406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9" w15:restartNumberingAfterBreak="0">
    <w:nsid w:val="7A0A2B37"/>
    <w:multiLevelType w:val="hybridMultilevel"/>
    <w:tmpl w:val="79FC2892"/>
    <w:lvl w:ilvl="0" w:tplc="97681406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58"/>
    <w:rsid w:val="00007C19"/>
    <w:rsid w:val="0001776E"/>
    <w:rsid w:val="000A2E2B"/>
    <w:rsid w:val="000A7A8C"/>
    <w:rsid w:val="000B71AA"/>
    <w:rsid w:val="000E32C8"/>
    <w:rsid w:val="001009CC"/>
    <w:rsid w:val="00136BF1"/>
    <w:rsid w:val="00190245"/>
    <w:rsid w:val="001E0EBF"/>
    <w:rsid w:val="001E5340"/>
    <w:rsid w:val="001F4BD7"/>
    <w:rsid w:val="002130B0"/>
    <w:rsid w:val="002177A2"/>
    <w:rsid w:val="002227A6"/>
    <w:rsid w:val="002354A5"/>
    <w:rsid w:val="003831F7"/>
    <w:rsid w:val="00392920"/>
    <w:rsid w:val="003A5531"/>
    <w:rsid w:val="003B7921"/>
    <w:rsid w:val="003C23DF"/>
    <w:rsid w:val="003E71FC"/>
    <w:rsid w:val="004060EB"/>
    <w:rsid w:val="0041619D"/>
    <w:rsid w:val="00416A48"/>
    <w:rsid w:val="0046159E"/>
    <w:rsid w:val="004635D1"/>
    <w:rsid w:val="00484B4B"/>
    <w:rsid w:val="005023C3"/>
    <w:rsid w:val="00506158"/>
    <w:rsid w:val="005371E2"/>
    <w:rsid w:val="005425F7"/>
    <w:rsid w:val="00562324"/>
    <w:rsid w:val="005A7DF2"/>
    <w:rsid w:val="005E401D"/>
    <w:rsid w:val="005F3434"/>
    <w:rsid w:val="00617239"/>
    <w:rsid w:val="00674289"/>
    <w:rsid w:val="0068327E"/>
    <w:rsid w:val="00694B88"/>
    <w:rsid w:val="006A25CD"/>
    <w:rsid w:val="006E696C"/>
    <w:rsid w:val="0070208D"/>
    <w:rsid w:val="00773AE2"/>
    <w:rsid w:val="007740CC"/>
    <w:rsid w:val="007A00B0"/>
    <w:rsid w:val="007A179B"/>
    <w:rsid w:val="007A2C1A"/>
    <w:rsid w:val="007A3A42"/>
    <w:rsid w:val="007A3E2C"/>
    <w:rsid w:val="007C4200"/>
    <w:rsid w:val="007F08D0"/>
    <w:rsid w:val="007F5B44"/>
    <w:rsid w:val="00811153"/>
    <w:rsid w:val="008377D4"/>
    <w:rsid w:val="00843CB2"/>
    <w:rsid w:val="008B6D7F"/>
    <w:rsid w:val="008B7C48"/>
    <w:rsid w:val="008D690C"/>
    <w:rsid w:val="008D77CE"/>
    <w:rsid w:val="009340A7"/>
    <w:rsid w:val="00953E66"/>
    <w:rsid w:val="00974CAC"/>
    <w:rsid w:val="00980237"/>
    <w:rsid w:val="00986005"/>
    <w:rsid w:val="009C476E"/>
    <w:rsid w:val="009D08F5"/>
    <w:rsid w:val="009E5C8D"/>
    <w:rsid w:val="009F3C47"/>
    <w:rsid w:val="00A06419"/>
    <w:rsid w:val="00A35053"/>
    <w:rsid w:val="00A35AC8"/>
    <w:rsid w:val="00A54B3C"/>
    <w:rsid w:val="00A637E1"/>
    <w:rsid w:val="00A82175"/>
    <w:rsid w:val="00A859DB"/>
    <w:rsid w:val="00A90D11"/>
    <w:rsid w:val="00A93454"/>
    <w:rsid w:val="00A94F13"/>
    <w:rsid w:val="00B0517C"/>
    <w:rsid w:val="00B64990"/>
    <w:rsid w:val="00B84064"/>
    <w:rsid w:val="00BB798A"/>
    <w:rsid w:val="00BD0013"/>
    <w:rsid w:val="00C01EB8"/>
    <w:rsid w:val="00C21CDD"/>
    <w:rsid w:val="00C3261D"/>
    <w:rsid w:val="00C3281D"/>
    <w:rsid w:val="00C41CB1"/>
    <w:rsid w:val="00C57B92"/>
    <w:rsid w:val="00C634ED"/>
    <w:rsid w:val="00C867F3"/>
    <w:rsid w:val="00CB0C03"/>
    <w:rsid w:val="00CC0805"/>
    <w:rsid w:val="00CD2DC5"/>
    <w:rsid w:val="00D35709"/>
    <w:rsid w:val="00D4674E"/>
    <w:rsid w:val="00DE267F"/>
    <w:rsid w:val="00E04366"/>
    <w:rsid w:val="00E25627"/>
    <w:rsid w:val="00E26FD2"/>
    <w:rsid w:val="00E56EDC"/>
    <w:rsid w:val="00E6219E"/>
    <w:rsid w:val="00EA693F"/>
    <w:rsid w:val="00ED2241"/>
    <w:rsid w:val="00F03537"/>
    <w:rsid w:val="00F25196"/>
    <w:rsid w:val="00F25992"/>
    <w:rsid w:val="00F31013"/>
    <w:rsid w:val="00F76681"/>
    <w:rsid w:val="00F85BB8"/>
    <w:rsid w:val="00FA4585"/>
    <w:rsid w:val="00FB7307"/>
    <w:rsid w:val="00FC0CCF"/>
    <w:rsid w:val="00FC7DE4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E0032"/>
  <w15:docId w15:val="{A726E6A1-DFA1-4908-82B6-A895412C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5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E"/>
    <w:pPr>
      <w:ind w:leftChars="400" w:left="840"/>
    </w:pPr>
  </w:style>
  <w:style w:type="table" w:styleId="a4">
    <w:name w:val="Table Grid"/>
    <w:basedOn w:val="a1"/>
    <w:uiPriority w:val="59"/>
    <w:rsid w:val="00D4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454"/>
    <w:rPr>
      <w:sz w:val="22"/>
    </w:rPr>
  </w:style>
  <w:style w:type="paragraph" w:styleId="a7">
    <w:name w:val="footer"/>
    <w:basedOn w:val="a"/>
    <w:link w:val="a8"/>
    <w:uiPriority w:val="99"/>
    <w:unhideWhenUsed/>
    <w:rsid w:val="00A93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45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18F-0F58-455C-9FDF-64ACA8D9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ymns-te01</dc:creator>
  <cp:lastModifiedBy>後屋敷小-教職員07</cp:lastModifiedBy>
  <cp:revision>5</cp:revision>
  <cp:lastPrinted>2024-06-04T05:24:00Z</cp:lastPrinted>
  <dcterms:created xsi:type="dcterms:W3CDTF">2024-04-30T23:31:00Z</dcterms:created>
  <dcterms:modified xsi:type="dcterms:W3CDTF">2024-06-04T05:24:00Z</dcterms:modified>
</cp:coreProperties>
</file>