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2A" w:rsidRPr="00965676" w:rsidRDefault="00965676" w:rsidP="00965676">
      <w:pPr>
        <w:jc w:val="center"/>
        <w:rPr>
          <w:sz w:val="40"/>
        </w:rPr>
      </w:pPr>
      <w:r w:rsidRPr="00965676">
        <w:rPr>
          <w:rFonts w:hint="eastAsia"/>
          <w:sz w:val="40"/>
        </w:rPr>
        <w:t>学校経営の概要</w:t>
      </w:r>
    </w:p>
    <w:p w:rsidR="00965676" w:rsidRDefault="00965676" w:rsidP="00965676">
      <w:pPr>
        <w:jc w:val="right"/>
      </w:pPr>
      <w:r>
        <w:rPr>
          <w:rFonts w:hint="eastAsia"/>
        </w:rPr>
        <w:t>山梨市立日下部小学校</w:t>
      </w:r>
    </w:p>
    <w:p w:rsidR="00965676" w:rsidRPr="00930C17" w:rsidRDefault="00965676" w:rsidP="00EE412A"/>
    <w:p w:rsidR="00811F96" w:rsidRPr="004F2CC4" w:rsidRDefault="00811F96" w:rsidP="00811F96">
      <w:pPr>
        <w:rPr>
          <w:rFonts w:ascii="ＭＳ ゴシック" w:eastAsia="ＭＳ ゴシック" w:hAnsi="ＭＳ ゴシック"/>
          <w:sz w:val="24"/>
        </w:rPr>
      </w:pPr>
      <w:r w:rsidRPr="004F2CC4">
        <w:rPr>
          <w:rFonts w:ascii="ＭＳ ゴシック" w:eastAsia="ＭＳ ゴシック" w:hAnsi="ＭＳ ゴシック" w:hint="eastAsia"/>
          <w:sz w:val="24"/>
        </w:rPr>
        <w:t>Ⅰ　学校教育目標</w:t>
      </w:r>
    </w:p>
    <w:p w:rsidR="00811F96" w:rsidRPr="004F2CC4" w:rsidRDefault="00811F96" w:rsidP="00811F96">
      <w:pPr>
        <w:ind w:firstLineChars="200" w:firstLine="482"/>
        <w:rPr>
          <w:b/>
          <w:sz w:val="24"/>
        </w:rPr>
      </w:pPr>
      <w:r w:rsidRPr="004F2CC4">
        <w:rPr>
          <w:rFonts w:hint="eastAsia"/>
          <w:b/>
          <w:sz w:val="24"/>
        </w:rPr>
        <w:t>「自ら学び　心豊かで　たくましく生きる児童の育成」</w:t>
      </w:r>
    </w:p>
    <w:p w:rsidR="00811F96" w:rsidRDefault="00811F96" w:rsidP="00811F96">
      <w:r>
        <w:rPr>
          <w:rFonts w:hint="eastAsia"/>
        </w:rPr>
        <w:t xml:space="preserve">　　　○確かな学力の育成</w:t>
      </w:r>
    </w:p>
    <w:p w:rsidR="00811F96" w:rsidRDefault="00811F96" w:rsidP="00811F96">
      <w:r>
        <w:rPr>
          <w:rFonts w:hint="eastAsia"/>
        </w:rPr>
        <w:t xml:space="preserve">　　　○豊かな心の育成</w:t>
      </w:r>
    </w:p>
    <w:p w:rsidR="00811F96" w:rsidRDefault="00811F96" w:rsidP="00811F96">
      <w:r>
        <w:rPr>
          <w:rFonts w:hint="eastAsia"/>
        </w:rPr>
        <w:t xml:space="preserve">　　　○健やかな体の育成</w:t>
      </w:r>
    </w:p>
    <w:p w:rsidR="00811F96" w:rsidRDefault="00811F96" w:rsidP="00811F96">
      <w:r>
        <w:rPr>
          <w:rFonts w:hint="eastAsia"/>
        </w:rPr>
        <w:t xml:space="preserve">　　　○望ましい集団づくり</w:t>
      </w:r>
    </w:p>
    <w:p w:rsidR="00811F96" w:rsidRPr="004F2CC4" w:rsidRDefault="00811F96" w:rsidP="00811F96">
      <w:pPr>
        <w:rPr>
          <w:rFonts w:ascii="ＭＳ ゴシック" w:eastAsia="ＭＳ ゴシック" w:hAnsi="ＭＳ ゴシック"/>
        </w:rPr>
      </w:pPr>
      <w:r w:rsidRPr="004F2CC4">
        <w:rPr>
          <w:rFonts w:ascii="ＭＳ ゴシック" w:eastAsia="ＭＳ ゴシック" w:hAnsi="ＭＳ ゴシック"/>
        </w:rPr>
        <w:t xml:space="preserve"> </w:t>
      </w:r>
      <w:r w:rsidRPr="004F2CC4">
        <w:rPr>
          <w:rFonts w:ascii="ＭＳ ゴシック" w:eastAsia="ＭＳ ゴシック" w:hAnsi="ＭＳ ゴシック" w:hint="eastAsia"/>
        </w:rPr>
        <w:t xml:space="preserve">　＜めざす子ども像＞</w:t>
      </w:r>
    </w:p>
    <w:tbl>
      <w:tblPr>
        <w:tblStyle w:val="a8"/>
        <w:tblW w:w="0" w:type="auto"/>
        <w:tblInd w:w="27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363"/>
      </w:tblGrid>
      <w:tr w:rsidR="00811F96" w:rsidRPr="007E6D87" w:rsidTr="00E6139E">
        <w:tc>
          <w:tcPr>
            <w:tcW w:w="8363" w:type="dxa"/>
          </w:tcPr>
          <w:p w:rsidR="00811F96" w:rsidRPr="007E6D87" w:rsidRDefault="00811F96" w:rsidP="00E6139E">
            <w:pPr>
              <w:rPr>
                <w:rFonts w:ascii="AR丸ゴシック体M" w:eastAsia="AR丸ゴシック体M"/>
              </w:rPr>
            </w:pPr>
            <w:r w:rsidRPr="007E6D87">
              <w:rPr>
                <w:rFonts w:ascii="AR丸ゴシック体M" w:eastAsia="AR丸ゴシック体M" w:hint="eastAsia"/>
              </w:rPr>
              <w:t>○夢と希望に向かって自ら学び，考え，行動する子ども</w:t>
            </w:r>
          </w:p>
          <w:p w:rsidR="00811F96" w:rsidRPr="007E6D87" w:rsidRDefault="00811F96" w:rsidP="00E6139E">
            <w:pPr>
              <w:rPr>
                <w:rFonts w:ascii="AR丸ゴシック体M" w:eastAsia="AR丸ゴシック体M"/>
              </w:rPr>
            </w:pPr>
            <w:r w:rsidRPr="007E6D87">
              <w:rPr>
                <w:rFonts w:ascii="AR丸ゴシック体M" w:eastAsia="AR丸ゴシック体M" w:hint="eastAsia"/>
              </w:rPr>
              <w:t>○自分や友達を大切にする子ども</w:t>
            </w:r>
          </w:p>
          <w:p w:rsidR="00811F96" w:rsidRPr="007E6D87" w:rsidRDefault="00811F96" w:rsidP="00E6139E">
            <w:pPr>
              <w:rPr>
                <w:rFonts w:ascii="AR丸ゴシック体M" w:eastAsia="AR丸ゴシック体M"/>
              </w:rPr>
            </w:pPr>
            <w:r w:rsidRPr="007E6D87">
              <w:rPr>
                <w:rFonts w:ascii="AR丸ゴシック体M" w:eastAsia="AR丸ゴシック体M" w:hint="eastAsia"/>
              </w:rPr>
              <w:t>○粘り強く最後まであきらめない子ども</w:t>
            </w:r>
          </w:p>
          <w:p w:rsidR="00811F96" w:rsidRPr="007E6D87" w:rsidRDefault="00811F96" w:rsidP="00E6139E">
            <w:pPr>
              <w:rPr>
                <w:rFonts w:ascii="AR丸ゴシック体M" w:eastAsia="AR丸ゴシック体M"/>
              </w:rPr>
            </w:pPr>
            <w:r w:rsidRPr="007E6D87">
              <w:rPr>
                <w:rFonts w:ascii="AR丸ゴシック体M" w:eastAsia="AR丸ゴシック体M" w:hint="eastAsia"/>
              </w:rPr>
              <w:t>○進んで体を鍛える子ども</w:t>
            </w:r>
          </w:p>
          <w:p w:rsidR="00811F96" w:rsidRPr="007E6D87" w:rsidRDefault="00811F96" w:rsidP="00E6139E">
            <w:pPr>
              <w:rPr>
                <w:rFonts w:ascii="AR丸ゴシック体M" w:eastAsia="AR丸ゴシック体M"/>
              </w:rPr>
            </w:pPr>
            <w:r w:rsidRPr="007E6D87">
              <w:rPr>
                <w:rFonts w:ascii="AR丸ゴシック体M" w:eastAsia="AR丸ゴシック体M" w:hint="eastAsia"/>
              </w:rPr>
              <w:t>○礼儀正しい子ども</w:t>
            </w:r>
          </w:p>
        </w:tc>
      </w:tr>
    </w:tbl>
    <w:p w:rsidR="00811F96" w:rsidRPr="004F2CC4" w:rsidRDefault="00811F96" w:rsidP="00811F96">
      <w:pPr>
        <w:rPr>
          <w:rFonts w:ascii="ＭＳ ゴシック" w:eastAsia="ＭＳ ゴシック" w:hAnsi="ＭＳ ゴシック"/>
        </w:rPr>
      </w:pPr>
      <w:r w:rsidRPr="004F2CC4">
        <w:rPr>
          <w:rFonts w:ascii="ＭＳ ゴシック" w:eastAsia="ＭＳ ゴシック" w:hAnsi="ＭＳ ゴシック" w:hint="eastAsia"/>
        </w:rPr>
        <w:t xml:space="preserve">　＜めざす学校像＞</w:t>
      </w:r>
    </w:p>
    <w:tbl>
      <w:tblPr>
        <w:tblStyle w:val="a8"/>
        <w:tblW w:w="0" w:type="auto"/>
        <w:tblInd w:w="27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363"/>
      </w:tblGrid>
      <w:tr w:rsidR="00811F96" w:rsidTr="00E6139E">
        <w:tc>
          <w:tcPr>
            <w:tcW w:w="8363" w:type="dxa"/>
          </w:tcPr>
          <w:p w:rsidR="00811F96" w:rsidRPr="007E6D87" w:rsidRDefault="00811F96" w:rsidP="00E6139E">
            <w:pPr>
              <w:rPr>
                <w:rFonts w:ascii="AR丸ゴシック体M" w:eastAsia="AR丸ゴシック体M"/>
              </w:rPr>
            </w:pPr>
            <w:r w:rsidRPr="007E6D87">
              <w:rPr>
                <w:rFonts w:ascii="AR丸ゴシック体M" w:eastAsia="AR丸ゴシック体M" w:hint="eastAsia"/>
              </w:rPr>
              <w:t>○子どもたちが明日も来たくなる学校（一人ひとりの子どもを大切にする学校）</w:t>
            </w:r>
          </w:p>
          <w:p w:rsidR="00811F96" w:rsidRPr="007E6D87" w:rsidRDefault="00811F96" w:rsidP="00E6139E">
            <w:pPr>
              <w:rPr>
                <w:rFonts w:ascii="AR丸ゴシック体M" w:eastAsia="AR丸ゴシック体M"/>
              </w:rPr>
            </w:pPr>
            <w:r w:rsidRPr="007E6D87">
              <w:rPr>
                <w:rFonts w:ascii="AR丸ゴシック体M" w:eastAsia="AR丸ゴシック体M" w:hint="eastAsia"/>
              </w:rPr>
              <w:t>○教職員が働きがいのある学校（明るい職場，協働体制で取り組む学校）</w:t>
            </w:r>
          </w:p>
          <w:p w:rsidR="00811F96" w:rsidRPr="007E6D87" w:rsidRDefault="00811F96" w:rsidP="00E6139E">
            <w:pPr>
              <w:rPr>
                <w:rFonts w:ascii="AR丸ゴシック体M" w:eastAsia="AR丸ゴシック体M"/>
              </w:rPr>
            </w:pPr>
            <w:r w:rsidRPr="007E6D87">
              <w:rPr>
                <w:rFonts w:ascii="AR丸ゴシック体M" w:eastAsia="AR丸ゴシック体M" w:hint="eastAsia"/>
              </w:rPr>
              <w:t>○保護者や地域に信頼される学校（保護者や地域社会を大切にする学校）</w:t>
            </w:r>
          </w:p>
        </w:tc>
      </w:tr>
    </w:tbl>
    <w:p w:rsidR="00811F96" w:rsidRDefault="00811F96" w:rsidP="00811F96"/>
    <w:p w:rsidR="00811F96" w:rsidRPr="004F2CC4" w:rsidRDefault="00811F96" w:rsidP="00811F96">
      <w:pPr>
        <w:rPr>
          <w:rFonts w:ascii="ＭＳ ゴシック" w:eastAsia="ＭＳ ゴシック" w:hAnsi="ＭＳ ゴシック"/>
          <w:sz w:val="24"/>
        </w:rPr>
      </w:pPr>
      <w:r w:rsidRPr="004F2CC4">
        <w:rPr>
          <w:rFonts w:ascii="ＭＳ ゴシック" w:eastAsia="ＭＳ ゴシック" w:hAnsi="ＭＳ ゴシック" w:hint="eastAsia"/>
          <w:sz w:val="24"/>
        </w:rPr>
        <w:t>Ⅱ　学校経営の基本方針</w:t>
      </w:r>
    </w:p>
    <w:p w:rsidR="00811F96" w:rsidRDefault="00811F96" w:rsidP="00811F96">
      <w:r>
        <w:rPr>
          <w:rFonts w:hint="eastAsia"/>
        </w:rPr>
        <w:t>（１）適切な教育課程を編成し，ＰＤＣＡサイクルによる評価と改善に努める。</w:t>
      </w:r>
    </w:p>
    <w:p w:rsidR="00811F96" w:rsidRDefault="00811F96" w:rsidP="00811F96">
      <w:r>
        <w:rPr>
          <w:rFonts w:hint="eastAsia"/>
        </w:rPr>
        <w:t>（２）児童の</w:t>
      </w:r>
      <w:r w:rsidRPr="00E87948">
        <w:rPr>
          <w:rFonts w:hint="eastAsia"/>
        </w:rPr>
        <w:t>学習意欲を高め</w:t>
      </w:r>
      <w:r>
        <w:rPr>
          <w:rFonts w:hint="eastAsia"/>
        </w:rPr>
        <w:t>，</w:t>
      </w:r>
      <w:r w:rsidRPr="00E87948">
        <w:rPr>
          <w:rFonts w:hint="eastAsia"/>
        </w:rPr>
        <w:t>学習の習慣化を図り</w:t>
      </w:r>
      <w:r>
        <w:rPr>
          <w:rFonts w:hint="eastAsia"/>
        </w:rPr>
        <w:t>，確かな学力の向上をめざす。</w:t>
      </w:r>
    </w:p>
    <w:p w:rsidR="00811F96" w:rsidRDefault="00811F96" w:rsidP="00811F96">
      <w:r>
        <w:rPr>
          <w:rFonts w:hint="eastAsia"/>
        </w:rPr>
        <w:t>（３）生命尊重の精神を基本に，</w:t>
      </w:r>
      <w:r w:rsidRPr="004F2CC4">
        <w:rPr>
          <w:rFonts w:hint="eastAsia"/>
        </w:rPr>
        <w:t>共感的</w:t>
      </w:r>
      <w:r>
        <w:rPr>
          <w:rFonts w:hint="eastAsia"/>
        </w:rPr>
        <w:t>人間関係づくりに努める。</w:t>
      </w:r>
    </w:p>
    <w:p w:rsidR="00811F96" w:rsidRPr="00373453" w:rsidRDefault="00811F96" w:rsidP="00811F96">
      <w:r w:rsidRPr="00373453">
        <w:rPr>
          <w:rFonts w:hint="eastAsia"/>
        </w:rPr>
        <w:t>（４）児童一人ひとりを大切にし，豊かな人間性を育てる。</w:t>
      </w:r>
    </w:p>
    <w:p w:rsidR="00811F96" w:rsidRPr="00BC2323" w:rsidRDefault="00811F96" w:rsidP="00811F96">
      <w:r w:rsidRPr="00BC2323">
        <w:rPr>
          <w:rFonts w:hint="eastAsia"/>
        </w:rPr>
        <w:t>（５）新しい生活様式に基づいた，持続可能な学校教育の創造に努める。</w:t>
      </w:r>
    </w:p>
    <w:p w:rsidR="00811F96" w:rsidRPr="00BC2323" w:rsidRDefault="00811F96" w:rsidP="00811F96">
      <w:r w:rsidRPr="00BC2323">
        <w:rPr>
          <w:rFonts w:hint="eastAsia"/>
        </w:rPr>
        <w:t>（６）教職員相互の「信頼と和」を築き，互いが協力し支え合う職場づくりに努める。</w:t>
      </w:r>
    </w:p>
    <w:p w:rsidR="00811F96" w:rsidRDefault="00811F96" w:rsidP="00811F96"/>
    <w:p w:rsidR="00811F96" w:rsidRPr="004F2CC4" w:rsidRDefault="00811F96" w:rsidP="00811F96">
      <w:pPr>
        <w:rPr>
          <w:rFonts w:ascii="ＭＳ ゴシック" w:eastAsia="ＭＳ ゴシック" w:hAnsi="ＭＳ ゴシック"/>
          <w:sz w:val="24"/>
        </w:rPr>
      </w:pPr>
      <w:r>
        <w:rPr>
          <w:rFonts w:ascii="ＭＳ ゴシック" w:eastAsia="ＭＳ ゴシック" w:hAnsi="ＭＳ ゴシック" w:hint="eastAsia"/>
          <w:sz w:val="24"/>
        </w:rPr>
        <w:t>Ⅲ</w:t>
      </w:r>
      <w:r w:rsidRPr="004F2CC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学校</w:t>
      </w:r>
      <w:r w:rsidRPr="004F2CC4">
        <w:rPr>
          <w:rFonts w:ascii="ＭＳ ゴシック" w:eastAsia="ＭＳ ゴシック" w:hAnsi="ＭＳ ゴシック" w:hint="eastAsia"/>
          <w:sz w:val="24"/>
        </w:rPr>
        <w:t>経営の</w:t>
      </w:r>
      <w:r>
        <w:rPr>
          <w:rFonts w:ascii="ＭＳ ゴシック" w:eastAsia="ＭＳ ゴシック" w:hAnsi="ＭＳ ゴシック" w:hint="eastAsia"/>
          <w:sz w:val="24"/>
        </w:rPr>
        <w:t>重点</w:t>
      </w:r>
    </w:p>
    <w:p w:rsidR="00811F96" w:rsidRPr="005D6E8F" w:rsidRDefault="00811F96" w:rsidP="00811F96">
      <w:pPr>
        <w:ind w:left="630" w:hangingChars="300" w:hanging="630"/>
      </w:pPr>
      <w:r w:rsidRPr="005D6E8F">
        <w:rPr>
          <w:rFonts w:hint="eastAsia"/>
        </w:rPr>
        <w:t>（</w:t>
      </w:r>
      <w:r>
        <w:rPr>
          <w:rFonts w:hint="eastAsia"/>
        </w:rPr>
        <w:t>１</w:t>
      </w:r>
      <w:r w:rsidRPr="005D6E8F">
        <w:rPr>
          <w:rFonts w:hint="eastAsia"/>
        </w:rPr>
        <w:t>）安全教育の充実と危機管理体制の整備・充実</w:t>
      </w:r>
    </w:p>
    <w:p w:rsidR="00811F96" w:rsidRDefault="00811F96" w:rsidP="00811F96">
      <w:pPr>
        <w:ind w:leftChars="200" w:left="620" w:hangingChars="100" w:hanging="200"/>
        <w:rPr>
          <w:sz w:val="20"/>
        </w:rPr>
      </w:pPr>
      <w:r w:rsidRPr="00146664">
        <w:rPr>
          <w:rFonts w:hint="eastAsia"/>
          <w:sz w:val="20"/>
        </w:rPr>
        <w:t>①</w:t>
      </w:r>
      <w:r>
        <w:rPr>
          <w:rFonts w:hint="eastAsia"/>
          <w:sz w:val="20"/>
        </w:rPr>
        <w:t>「生活安全」「交通安全」「災害安全」の領域について，安全教育，安全管理の面から，相互に関連付けて組織的に行う。</w:t>
      </w:r>
    </w:p>
    <w:p w:rsidR="00811F96" w:rsidRPr="00BC2323" w:rsidRDefault="00811F96" w:rsidP="00811F96">
      <w:pPr>
        <w:ind w:leftChars="200" w:left="620" w:hangingChars="100" w:hanging="200"/>
        <w:rPr>
          <w:sz w:val="20"/>
        </w:rPr>
      </w:pPr>
      <w:r w:rsidRPr="00BC2323">
        <w:rPr>
          <w:rFonts w:hint="eastAsia"/>
          <w:sz w:val="20"/>
        </w:rPr>
        <w:t>②</w:t>
      </w:r>
      <w:r w:rsidR="00250391">
        <w:rPr>
          <w:rFonts w:hint="eastAsia"/>
          <w:sz w:val="20"/>
        </w:rPr>
        <w:t>これまでの新型コロナウイルス感染創感染防止の取組を活かし，児童の健やかな学び・豊かな学びを保障する</w:t>
      </w:r>
      <w:r w:rsidRPr="00BC2323">
        <w:rPr>
          <w:rFonts w:hint="eastAsia"/>
          <w:sz w:val="20"/>
        </w:rPr>
        <w:t>。</w:t>
      </w:r>
    </w:p>
    <w:p w:rsidR="00811F96" w:rsidRDefault="00811F96" w:rsidP="00811F96">
      <w:pPr>
        <w:ind w:leftChars="200" w:left="620" w:hangingChars="100" w:hanging="200"/>
        <w:rPr>
          <w:sz w:val="20"/>
        </w:rPr>
      </w:pPr>
      <w:r>
        <w:rPr>
          <w:rFonts w:hint="eastAsia"/>
          <w:sz w:val="20"/>
        </w:rPr>
        <w:t>③</w:t>
      </w:r>
      <w:r w:rsidRPr="003E1D5D">
        <w:rPr>
          <w:rFonts w:hint="eastAsia"/>
          <w:sz w:val="20"/>
        </w:rPr>
        <w:t>情報の管理</w:t>
      </w:r>
      <w:r>
        <w:rPr>
          <w:rFonts w:hint="eastAsia"/>
          <w:sz w:val="20"/>
        </w:rPr>
        <w:t>（特に個人情報）については，危機管理マニュアル・情報セキュリティーポリシーに基づき，全職員の共有認識を深化させ</w:t>
      </w:r>
      <w:r w:rsidRPr="00E920C6">
        <w:rPr>
          <w:rFonts w:hint="eastAsia"/>
          <w:sz w:val="20"/>
        </w:rPr>
        <w:t>，</w:t>
      </w:r>
      <w:r w:rsidRPr="003E1D5D">
        <w:rPr>
          <w:rFonts w:hint="eastAsia"/>
          <w:sz w:val="20"/>
        </w:rPr>
        <w:t>組織的に行う。</w:t>
      </w:r>
    </w:p>
    <w:p w:rsidR="00811F96" w:rsidRDefault="00811F96" w:rsidP="00811F96">
      <w:pPr>
        <w:ind w:leftChars="200" w:left="620" w:hangingChars="100" w:hanging="200"/>
        <w:rPr>
          <w:sz w:val="20"/>
        </w:rPr>
      </w:pPr>
      <w:r>
        <w:rPr>
          <w:rFonts w:hint="eastAsia"/>
          <w:sz w:val="20"/>
        </w:rPr>
        <w:t>④</w:t>
      </w:r>
      <w:r w:rsidRPr="003E1D5D">
        <w:rPr>
          <w:rFonts w:hint="eastAsia"/>
          <w:sz w:val="20"/>
        </w:rPr>
        <w:t>学校安全委員会を機能させ，各分掌・担当間の共通認識・連携</w:t>
      </w:r>
      <w:r>
        <w:rPr>
          <w:rFonts w:hint="eastAsia"/>
          <w:sz w:val="20"/>
        </w:rPr>
        <w:t>を図る。</w:t>
      </w:r>
    </w:p>
    <w:p w:rsidR="00811F96" w:rsidRPr="00BC2323" w:rsidRDefault="00811F96" w:rsidP="00811F96">
      <w:pPr>
        <w:ind w:leftChars="200" w:left="620" w:hangingChars="100" w:hanging="200"/>
        <w:rPr>
          <w:sz w:val="20"/>
        </w:rPr>
      </w:pPr>
      <w:r w:rsidRPr="00BC2323">
        <w:rPr>
          <w:rFonts w:hint="eastAsia"/>
          <w:sz w:val="20"/>
        </w:rPr>
        <w:t>⑤危機管理マニュアル・感染症防止対策マニュアルは，状況に合わせ，（訓練）・評価・改善を行い，保護者・関係機関・関係団体への周知を図る。</w:t>
      </w:r>
    </w:p>
    <w:p w:rsidR="00811F96" w:rsidRPr="00146664" w:rsidRDefault="00811F96" w:rsidP="00811F96">
      <w:pPr>
        <w:ind w:leftChars="200" w:left="620" w:hangingChars="100" w:hanging="200"/>
        <w:rPr>
          <w:sz w:val="20"/>
        </w:rPr>
      </w:pPr>
    </w:p>
    <w:p w:rsidR="00811F96" w:rsidRPr="00295210" w:rsidRDefault="00811F96" w:rsidP="00811F96">
      <w:pPr>
        <w:ind w:left="630" w:hangingChars="300" w:hanging="630"/>
      </w:pPr>
      <w:r w:rsidRPr="00295210">
        <w:rPr>
          <w:rFonts w:hint="eastAsia"/>
        </w:rPr>
        <w:t>（</w:t>
      </w:r>
      <w:r>
        <w:rPr>
          <w:rFonts w:hint="eastAsia"/>
        </w:rPr>
        <w:t>２</w:t>
      </w:r>
      <w:r w:rsidRPr="00295210">
        <w:rPr>
          <w:rFonts w:hint="eastAsia"/>
        </w:rPr>
        <w:t>）新学習指導要領</w:t>
      </w:r>
      <w:r>
        <w:rPr>
          <w:rFonts w:hint="eastAsia"/>
        </w:rPr>
        <w:t>に基づく</w:t>
      </w:r>
      <w:r w:rsidRPr="00295210">
        <w:rPr>
          <w:rFonts w:hint="eastAsia"/>
        </w:rPr>
        <w:t>，教育課程の編成，実践，評価，改善を適切に行い，</w:t>
      </w:r>
      <w:r>
        <w:rPr>
          <w:rFonts w:hint="eastAsia"/>
        </w:rPr>
        <w:t>「確かな学力」</w:t>
      </w:r>
      <w:r w:rsidRPr="00295210">
        <w:rPr>
          <w:rFonts w:hint="eastAsia"/>
        </w:rPr>
        <w:t>を育む教育活動の推進に努める。</w:t>
      </w:r>
    </w:p>
    <w:p w:rsidR="00811F96" w:rsidRPr="00BC2323" w:rsidRDefault="00811F96" w:rsidP="00811F96">
      <w:pPr>
        <w:ind w:leftChars="200" w:left="620" w:hangingChars="100" w:hanging="200"/>
        <w:rPr>
          <w:sz w:val="20"/>
        </w:rPr>
      </w:pPr>
      <w:r w:rsidRPr="00BC2323">
        <w:rPr>
          <w:rFonts w:hint="eastAsia"/>
          <w:sz w:val="20"/>
        </w:rPr>
        <w:t>①「主体的・対話的で深い学び」</w:t>
      </w:r>
      <w:r w:rsidR="00250391">
        <w:rPr>
          <w:rFonts w:hint="eastAsia"/>
          <w:sz w:val="20"/>
        </w:rPr>
        <w:t>の充実に向け，</w:t>
      </w:r>
      <w:r w:rsidR="00250391">
        <w:rPr>
          <w:rFonts w:hint="eastAsia"/>
          <w:sz w:val="20"/>
        </w:rPr>
        <w:t>ICT</w:t>
      </w:r>
      <w:r w:rsidR="00250391">
        <w:rPr>
          <w:rFonts w:hint="eastAsia"/>
          <w:sz w:val="20"/>
        </w:rPr>
        <w:t>を活用した授業改善に努める</w:t>
      </w:r>
      <w:r w:rsidRPr="00BC2323">
        <w:rPr>
          <w:rFonts w:hint="eastAsia"/>
          <w:sz w:val="20"/>
        </w:rPr>
        <w:t>。</w:t>
      </w:r>
    </w:p>
    <w:p w:rsidR="00811F96" w:rsidRDefault="00250391" w:rsidP="00811F96">
      <w:pPr>
        <w:ind w:firstLineChars="200" w:firstLine="400"/>
        <w:rPr>
          <w:sz w:val="20"/>
        </w:rPr>
      </w:pPr>
      <w:r>
        <w:rPr>
          <w:rFonts w:hint="eastAsia"/>
          <w:sz w:val="20"/>
        </w:rPr>
        <w:t>②山梨市の特色ある教育の実現に向け，創造的な教育活動を進める。（山梨市の</w:t>
      </w:r>
      <w:r>
        <w:rPr>
          <w:rFonts w:hint="eastAsia"/>
          <w:sz w:val="20"/>
        </w:rPr>
        <w:t>ECHOSE</w:t>
      </w:r>
      <w:r>
        <w:rPr>
          <w:rFonts w:hint="eastAsia"/>
          <w:sz w:val="20"/>
        </w:rPr>
        <w:t>学習）</w:t>
      </w:r>
    </w:p>
    <w:p w:rsidR="00250391" w:rsidRPr="00BC2323" w:rsidRDefault="00250391" w:rsidP="00811F96">
      <w:pPr>
        <w:ind w:firstLineChars="200" w:firstLine="400"/>
        <w:rPr>
          <w:sz w:val="20"/>
        </w:rPr>
      </w:pPr>
      <w:r>
        <w:rPr>
          <w:rFonts w:hint="eastAsia"/>
          <w:sz w:val="20"/>
        </w:rPr>
        <w:t xml:space="preserve">　（スタート・カリキュラム　特別支援教育（通級指導教室）の充実）</w:t>
      </w:r>
    </w:p>
    <w:p w:rsidR="00811F96" w:rsidRDefault="00250391" w:rsidP="00811F96">
      <w:pPr>
        <w:ind w:leftChars="200" w:left="620" w:hangingChars="100" w:hanging="200"/>
        <w:rPr>
          <w:sz w:val="20"/>
        </w:rPr>
      </w:pPr>
      <w:r>
        <w:rPr>
          <w:rFonts w:hint="eastAsia"/>
          <w:sz w:val="20"/>
        </w:rPr>
        <w:t>③各教科における目的に応じた</w:t>
      </w:r>
      <w:r>
        <w:rPr>
          <w:rFonts w:hint="eastAsia"/>
          <w:sz w:val="20"/>
        </w:rPr>
        <w:t>ICT</w:t>
      </w:r>
      <w:r>
        <w:rPr>
          <w:rFonts w:hint="eastAsia"/>
          <w:sz w:val="20"/>
        </w:rPr>
        <w:t>の活用と，</w:t>
      </w:r>
      <w:r w:rsidR="00811F96" w:rsidRPr="003E1D5D">
        <w:rPr>
          <w:rFonts w:hint="eastAsia"/>
          <w:sz w:val="20"/>
        </w:rPr>
        <w:t>プログラミング教育，英語（外国語）教育，道徳教育，言語活動の育成を教育課程に位置付け</w:t>
      </w:r>
      <w:r w:rsidR="00811F96" w:rsidRPr="00295210">
        <w:rPr>
          <w:rFonts w:hint="eastAsia"/>
          <w:sz w:val="20"/>
        </w:rPr>
        <w:t>，</w:t>
      </w:r>
      <w:r w:rsidR="00811F96" w:rsidRPr="003E1D5D">
        <w:rPr>
          <w:rFonts w:hint="eastAsia"/>
          <w:sz w:val="20"/>
        </w:rPr>
        <w:t>教科横断的な視点から，「</w:t>
      </w:r>
      <w:r w:rsidR="00811F96">
        <w:rPr>
          <w:rFonts w:hint="eastAsia"/>
          <w:sz w:val="20"/>
        </w:rPr>
        <w:t>確かな学力</w:t>
      </w:r>
      <w:r w:rsidR="00811F96" w:rsidRPr="003E1D5D">
        <w:rPr>
          <w:rFonts w:hint="eastAsia"/>
          <w:sz w:val="20"/>
        </w:rPr>
        <w:t>」の育成</w:t>
      </w:r>
      <w:r w:rsidR="00811F96" w:rsidRPr="00295210">
        <w:rPr>
          <w:rFonts w:hint="eastAsia"/>
          <w:sz w:val="20"/>
        </w:rPr>
        <w:t>を図る。</w:t>
      </w:r>
    </w:p>
    <w:p w:rsidR="00811F96" w:rsidRPr="0029386C" w:rsidRDefault="00811F96" w:rsidP="00811F96">
      <w:pPr>
        <w:ind w:firstLineChars="200" w:firstLine="400"/>
        <w:rPr>
          <w:sz w:val="20"/>
        </w:rPr>
      </w:pPr>
      <w:r>
        <w:rPr>
          <w:rFonts w:hint="eastAsia"/>
          <w:sz w:val="20"/>
        </w:rPr>
        <w:t>④</w:t>
      </w:r>
      <w:r w:rsidRPr="0029386C">
        <w:rPr>
          <w:rFonts w:hint="eastAsia"/>
          <w:sz w:val="20"/>
        </w:rPr>
        <w:t>家庭との連携を図り，家庭学習の充実に努める。</w:t>
      </w:r>
    </w:p>
    <w:p w:rsidR="00811F96" w:rsidRPr="0029386C" w:rsidRDefault="00811F96" w:rsidP="00811F96">
      <w:pPr>
        <w:ind w:leftChars="200" w:left="620" w:hangingChars="100" w:hanging="200"/>
        <w:rPr>
          <w:sz w:val="20"/>
        </w:rPr>
      </w:pPr>
      <w:r>
        <w:rPr>
          <w:rFonts w:hint="eastAsia"/>
          <w:sz w:val="20"/>
        </w:rPr>
        <w:t>⑤</w:t>
      </w:r>
      <w:r w:rsidRPr="0029386C">
        <w:rPr>
          <w:rFonts w:hint="eastAsia"/>
          <w:sz w:val="20"/>
        </w:rPr>
        <w:t>学級力向上プロジェクトによる望ましい学級集団・学習集団の形成を図る。</w:t>
      </w:r>
    </w:p>
    <w:p w:rsidR="00811F96" w:rsidRDefault="00811F96" w:rsidP="00811F96">
      <w:pPr>
        <w:ind w:firstLineChars="200" w:firstLine="400"/>
        <w:rPr>
          <w:sz w:val="20"/>
        </w:rPr>
      </w:pPr>
      <w:r>
        <w:rPr>
          <w:rFonts w:hint="eastAsia"/>
          <w:sz w:val="20"/>
        </w:rPr>
        <w:t>⑥</w:t>
      </w:r>
      <w:r w:rsidRPr="003E1D5D">
        <w:rPr>
          <w:rFonts w:hint="eastAsia"/>
          <w:sz w:val="20"/>
        </w:rPr>
        <w:t>特別支援教育，通級指導の充実</w:t>
      </w:r>
      <w:r w:rsidRPr="00295210">
        <w:rPr>
          <w:rFonts w:hint="eastAsia"/>
          <w:sz w:val="20"/>
        </w:rPr>
        <w:t>に努め，</w:t>
      </w:r>
      <w:r w:rsidRPr="003E1D5D">
        <w:rPr>
          <w:rFonts w:hint="eastAsia"/>
          <w:sz w:val="20"/>
        </w:rPr>
        <w:t>組織的に連携</w:t>
      </w:r>
      <w:r w:rsidRPr="00295210">
        <w:rPr>
          <w:rFonts w:hint="eastAsia"/>
          <w:sz w:val="20"/>
        </w:rPr>
        <w:t>した教育を進める。</w:t>
      </w:r>
    </w:p>
    <w:p w:rsidR="00811F96" w:rsidRDefault="00811F96" w:rsidP="00811F96">
      <w:pPr>
        <w:ind w:leftChars="200" w:left="620" w:hangingChars="100" w:hanging="200"/>
        <w:rPr>
          <w:sz w:val="20"/>
        </w:rPr>
      </w:pPr>
      <w:r w:rsidRPr="00295210">
        <w:rPr>
          <w:rFonts w:hint="eastAsia"/>
          <w:sz w:val="20"/>
        </w:rPr>
        <w:t>⑦学校図書室を計画的に利用し，</w:t>
      </w:r>
      <w:r w:rsidRPr="0029386C">
        <w:rPr>
          <w:rFonts w:hint="eastAsia"/>
          <w:sz w:val="20"/>
        </w:rPr>
        <w:t>読書活動</w:t>
      </w:r>
      <w:r>
        <w:rPr>
          <w:rFonts w:hint="eastAsia"/>
          <w:sz w:val="20"/>
        </w:rPr>
        <w:t>の</w:t>
      </w:r>
      <w:r w:rsidRPr="0029386C">
        <w:rPr>
          <w:rFonts w:hint="eastAsia"/>
          <w:sz w:val="20"/>
        </w:rPr>
        <w:t>充実</w:t>
      </w:r>
      <w:r w:rsidRPr="00295210">
        <w:rPr>
          <w:rFonts w:hint="eastAsia"/>
          <w:sz w:val="20"/>
        </w:rPr>
        <w:t>を図る。</w:t>
      </w:r>
    </w:p>
    <w:p w:rsidR="00811F96" w:rsidRDefault="00811F96" w:rsidP="00811F96">
      <w:pPr>
        <w:ind w:leftChars="200" w:left="620" w:hangingChars="100" w:hanging="200"/>
        <w:rPr>
          <w:sz w:val="20"/>
        </w:rPr>
      </w:pPr>
    </w:p>
    <w:p w:rsidR="00BD2800" w:rsidRPr="007A21A2" w:rsidRDefault="00BD2800" w:rsidP="00811F96">
      <w:pPr>
        <w:ind w:leftChars="200" w:left="620" w:hangingChars="100" w:hanging="200"/>
        <w:rPr>
          <w:sz w:val="20"/>
        </w:rPr>
      </w:pPr>
    </w:p>
    <w:p w:rsidR="00811F96" w:rsidRPr="00295210" w:rsidRDefault="00811F96" w:rsidP="00811F96">
      <w:pPr>
        <w:ind w:left="630" w:hangingChars="300" w:hanging="630"/>
      </w:pPr>
      <w:r w:rsidRPr="00295210">
        <w:rPr>
          <w:rFonts w:hint="eastAsia"/>
        </w:rPr>
        <w:t>（３）</w:t>
      </w:r>
      <w:r>
        <w:rPr>
          <w:rFonts w:hint="eastAsia"/>
        </w:rPr>
        <w:t>豊かな心の育成をめざし，いじめを許さない集団づくりと安心できる環境づくりに対応できる切れ目のない組織的な支援</w:t>
      </w:r>
      <w:r w:rsidRPr="00295210">
        <w:rPr>
          <w:rFonts w:hint="eastAsia"/>
        </w:rPr>
        <w:t>の充実に努める。</w:t>
      </w:r>
    </w:p>
    <w:p w:rsidR="00811F96" w:rsidRPr="00295210" w:rsidRDefault="00811F96" w:rsidP="00811F96">
      <w:pPr>
        <w:ind w:leftChars="200" w:left="620" w:hangingChars="100" w:hanging="200"/>
        <w:rPr>
          <w:sz w:val="20"/>
        </w:rPr>
      </w:pPr>
      <w:r w:rsidRPr="00295210">
        <w:rPr>
          <w:rFonts w:hint="eastAsia"/>
          <w:sz w:val="20"/>
        </w:rPr>
        <w:t>①「いじめ防止基本方針」に基づ</w:t>
      </w:r>
      <w:r>
        <w:rPr>
          <w:rFonts w:hint="eastAsia"/>
          <w:sz w:val="20"/>
        </w:rPr>
        <w:t>いた</w:t>
      </w:r>
      <w:r w:rsidRPr="00295210">
        <w:rPr>
          <w:rFonts w:hint="eastAsia"/>
          <w:sz w:val="20"/>
        </w:rPr>
        <w:t>，</w:t>
      </w:r>
      <w:r w:rsidRPr="005A0934">
        <w:rPr>
          <w:rFonts w:hint="eastAsia"/>
          <w:sz w:val="20"/>
        </w:rPr>
        <w:t>適切な児童理解を行うとともに，組織的な早期対応や早期解決</w:t>
      </w:r>
      <w:r w:rsidRPr="00295210">
        <w:rPr>
          <w:rFonts w:hint="eastAsia"/>
          <w:sz w:val="20"/>
        </w:rPr>
        <w:t>に努める。</w:t>
      </w:r>
    </w:p>
    <w:p w:rsidR="00811F96" w:rsidRDefault="00811F96" w:rsidP="00811F96">
      <w:pPr>
        <w:ind w:leftChars="200" w:left="620" w:hangingChars="100" w:hanging="200"/>
        <w:rPr>
          <w:sz w:val="20"/>
        </w:rPr>
      </w:pPr>
      <w:r w:rsidRPr="00295210">
        <w:rPr>
          <w:rFonts w:hint="eastAsia"/>
          <w:sz w:val="20"/>
        </w:rPr>
        <w:t>②児童理解のための</w:t>
      </w:r>
      <w:r w:rsidRPr="005A0934">
        <w:rPr>
          <w:rFonts w:hint="eastAsia"/>
          <w:sz w:val="20"/>
        </w:rPr>
        <w:t>教育相談活動を充実</w:t>
      </w:r>
      <w:r w:rsidRPr="00295210">
        <w:rPr>
          <w:rFonts w:hint="eastAsia"/>
          <w:sz w:val="20"/>
        </w:rPr>
        <w:t>させ，集団での居場所が認識きるような固有の良さを褒め，認め，自立を支えるように努める。</w:t>
      </w:r>
    </w:p>
    <w:p w:rsidR="00811F96" w:rsidRPr="00BC2323" w:rsidRDefault="00811F96" w:rsidP="00811F96">
      <w:pPr>
        <w:ind w:leftChars="200" w:left="620" w:hangingChars="100" w:hanging="200"/>
        <w:rPr>
          <w:sz w:val="20"/>
        </w:rPr>
      </w:pPr>
      <w:r w:rsidRPr="00BC2323">
        <w:rPr>
          <w:rFonts w:hint="eastAsia"/>
          <w:sz w:val="20"/>
        </w:rPr>
        <w:t>③児童の個性・特性を生かすことのできる多様な学びの場（通常学級・通級指導・特別支援学級）における，支援・指導の充実に努める。</w:t>
      </w:r>
    </w:p>
    <w:p w:rsidR="00811F96" w:rsidRPr="00BC2323" w:rsidRDefault="00811F96" w:rsidP="00811F96">
      <w:pPr>
        <w:ind w:leftChars="200" w:left="620" w:hangingChars="100" w:hanging="200"/>
        <w:rPr>
          <w:sz w:val="20"/>
        </w:rPr>
      </w:pPr>
      <w:r w:rsidRPr="00BC2323">
        <w:rPr>
          <w:rFonts w:hint="eastAsia"/>
          <w:sz w:val="20"/>
        </w:rPr>
        <w:t>④ＳＯＳの出し方に関する教育を推進し，関係機関と連携した組織的な支援の充実を図る。</w:t>
      </w:r>
    </w:p>
    <w:p w:rsidR="00811F96" w:rsidRPr="00295210" w:rsidRDefault="00811F96" w:rsidP="00811F96">
      <w:pPr>
        <w:ind w:leftChars="200" w:left="620" w:hangingChars="100" w:hanging="200"/>
        <w:rPr>
          <w:sz w:val="20"/>
        </w:rPr>
      </w:pPr>
      <w:r>
        <w:rPr>
          <w:rFonts w:hint="eastAsia"/>
          <w:sz w:val="20"/>
        </w:rPr>
        <w:t>⑤</w:t>
      </w:r>
      <w:r w:rsidRPr="00295210">
        <w:rPr>
          <w:rFonts w:hint="eastAsia"/>
          <w:sz w:val="20"/>
        </w:rPr>
        <w:t>ボランティア活動などの体験活動を通して，思いやりの心や，公徳心を育て道徳的実践力や基本的生活習慣を自覚・実行させるよう努める。</w:t>
      </w:r>
    </w:p>
    <w:p w:rsidR="00811F96" w:rsidRPr="00295210" w:rsidRDefault="00811F96" w:rsidP="00811F96">
      <w:pPr>
        <w:ind w:leftChars="200" w:left="620" w:hangingChars="100" w:hanging="200"/>
        <w:rPr>
          <w:sz w:val="20"/>
        </w:rPr>
      </w:pPr>
      <w:r>
        <w:rPr>
          <w:rFonts w:hint="eastAsia"/>
          <w:sz w:val="20"/>
        </w:rPr>
        <w:t>⑥</w:t>
      </w:r>
      <w:r w:rsidRPr="00295210">
        <w:rPr>
          <w:rFonts w:hint="eastAsia"/>
          <w:sz w:val="20"/>
        </w:rPr>
        <w:t>児童会活動，清掃活動，当番活動等の充実を図り，自主性，社会性，協調性を育てる。</w:t>
      </w:r>
    </w:p>
    <w:p w:rsidR="00811F96" w:rsidRDefault="00811F96" w:rsidP="00811F96">
      <w:pPr>
        <w:ind w:leftChars="200" w:left="620" w:hangingChars="100" w:hanging="200"/>
        <w:rPr>
          <w:sz w:val="20"/>
        </w:rPr>
      </w:pPr>
      <w:r>
        <w:rPr>
          <w:rFonts w:hint="eastAsia"/>
          <w:sz w:val="20"/>
        </w:rPr>
        <w:t>⑦</w:t>
      </w:r>
      <w:r w:rsidRPr="00ED41D4">
        <w:rPr>
          <w:rFonts w:hint="eastAsia"/>
          <w:sz w:val="20"/>
        </w:rPr>
        <w:t>明るくさわやかなあいさつ，場に応じた言葉づかい</w:t>
      </w:r>
      <w:r w:rsidRPr="00295210">
        <w:rPr>
          <w:rFonts w:hint="eastAsia"/>
          <w:sz w:val="20"/>
        </w:rPr>
        <w:t>等の美しい言語表現の育成に努める。</w:t>
      </w:r>
    </w:p>
    <w:p w:rsidR="00811F96" w:rsidRPr="00295210" w:rsidRDefault="00811F96" w:rsidP="00811F96">
      <w:pPr>
        <w:ind w:leftChars="200" w:left="620" w:hangingChars="100" w:hanging="200"/>
        <w:rPr>
          <w:sz w:val="20"/>
        </w:rPr>
      </w:pPr>
    </w:p>
    <w:p w:rsidR="00811F96" w:rsidRPr="00295210" w:rsidRDefault="00811F96" w:rsidP="00811F96">
      <w:r w:rsidRPr="00295210">
        <w:rPr>
          <w:rFonts w:hint="eastAsia"/>
        </w:rPr>
        <w:t>（４）健康安全教育の充実と体力向上に努める。</w:t>
      </w:r>
    </w:p>
    <w:p w:rsidR="00811F96" w:rsidRPr="00295210" w:rsidRDefault="00811F96" w:rsidP="00811F96">
      <w:pPr>
        <w:ind w:firstLineChars="200" w:firstLine="400"/>
        <w:rPr>
          <w:sz w:val="20"/>
        </w:rPr>
      </w:pPr>
      <w:r w:rsidRPr="00295210">
        <w:rPr>
          <w:rFonts w:hint="eastAsia"/>
          <w:sz w:val="20"/>
        </w:rPr>
        <w:t>①発達段階を考慮しながら，学校教育全体を通じて健康教育の充実に努める。</w:t>
      </w:r>
    </w:p>
    <w:p w:rsidR="00811F96" w:rsidRPr="00295210" w:rsidRDefault="00811F96" w:rsidP="00811F96">
      <w:pPr>
        <w:ind w:firstLineChars="200" w:firstLine="400"/>
        <w:rPr>
          <w:sz w:val="20"/>
        </w:rPr>
      </w:pPr>
      <w:r w:rsidRPr="00295210">
        <w:rPr>
          <w:rFonts w:hint="eastAsia"/>
          <w:sz w:val="20"/>
        </w:rPr>
        <w:t>②生活の安全，交通安全</w:t>
      </w:r>
      <w:r w:rsidRPr="00373453">
        <w:rPr>
          <w:rFonts w:hint="eastAsia"/>
          <w:sz w:val="20"/>
        </w:rPr>
        <w:t>，防災等，安全教育の充実に努</w:t>
      </w:r>
      <w:r w:rsidRPr="00295210">
        <w:rPr>
          <w:rFonts w:hint="eastAsia"/>
          <w:sz w:val="20"/>
        </w:rPr>
        <w:t>める。</w:t>
      </w:r>
    </w:p>
    <w:p w:rsidR="00811F96" w:rsidRPr="00295210" w:rsidRDefault="00811F96" w:rsidP="00811F96">
      <w:pPr>
        <w:ind w:firstLineChars="200" w:firstLine="400"/>
        <w:rPr>
          <w:sz w:val="20"/>
        </w:rPr>
      </w:pPr>
      <w:r w:rsidRPr="00295210">
        <w:rPr>
          <w:rFonts w:hint="eastAsia"/>
          <w:sz w:val="20"/>
        </w:rPr>
        <w:t>③家庭と連携し，健康三原則（睡眠・食事・運動）の推進を図る。</w:t>
      </w:r>
    </w:p>
    <w:p w:rsidR="00811F96" w:rsidRDefault="00811F96" w:rsidP="00811F96">
      <w:pPr>
        <w:ind w:firstLineChars="200" w:firstLine="400"/>
        <w:rPr>
          <w:sz w:val="20"/>
        </w:rPr>
      </w:pPr>
      <w:r>
        <w:rPr>
          <w:rFonts w:hint="eastAsia"/>
          <w:sz w:val="20"/>
        </w:rPr>
        <w:t>④</w:t>
      </w:r>
      <w:r w:rsidRPr="00295210">
        <w:rPr>
          <w:rFonts w:hint="eastAsia"/>
          <w:sz w:val="20"/>
        </w:rPr>
        <w:t>休み時間や放課後等を利用し，運動や遊びの日常化を図る。（チャレンジ・ふれあいタイム）</w:t>
      </w:r>
    </w:p>
    <w:p w:rsidR="00811F96" w:rsidRPr="00295210" w:rsidRDefault="00811F96" w:rsidP="00811F96">
      <w:pPr>
        <w:ind w:firstLineChars="200" w:firstLine="400"/>
        <w:rPr>
          <w:sz w:val="20"/>
        </w:rPr>
      </w:pPr>
    </w:p>
    <w:p w:rsidR="00811F96" w:rsidRPr="00295210" w:rsidRDefault="00811F96" w:rsidP="00811F96">
      <w:pPr>
        <w:ind w:left="630" w:hangingChars="300" w:hanging="630"/>
      </w:pPr>
      <w:r w:rsidRPr="00295210">
        <w:rPr>
          <w:rFonts w:hint="eastAsia"/>
        </w:rPr>
        <w:t>（５）地域・社会に開かれた学校づくりを</w:t>
      </w:r>
      <w:r>
        <w:rPr>
          <w:rFonts w:hint="eastAsia"/>
        </w:rPr>
        <w:t>めざし，学校運営協議会により，</w:t>
      </w:r>
      <w:r w:rsidRPr="00295210">
        <w:rPr>
          <w:rFonts w:hint="eastAsia"/>
        </w:rPr>
        <w:t>学校教育を通じ，よりよい社会づくりをめざす。</w:t>
      </w:r>
    </w:p>
    <w:p w:rsidR="00811F96" w:rsidRPr="00BC2323" w:rsidRDefault="00811F96" w:rsidP="00811F96">
      <w:pPr>
        <w:ind w:leftChars="200" w:left="620" w:hangingChars="100" w:hanging="200"/>
        <w:rPr>
          <w:sz w:val="20"/>
        </w:rPr>
      </w:pPr>
      <w:r w:rsidRPr="00BC2323">
        <w:rPr>
          <w:rFonts w:hint="eastAsia"/>
          <w:sz w:val="20"/>
        </w:rPr>
        <w:t>①学校運営協議会を開催し，社会に開かれた教育課程のもと，地域・保護者の学校教育への参画を進め，学校教育を通じてよりよい社会づくりをめざす。</w:t>
      </w:r>
    </w:p>
    <w:p w:rsidR="00811F96" w:rsidRPr="00295210" w:rsidRDefault="00811F96" w:rsidP="00811F96">
      <w:pPr>
        <w:ind w:leftChars="200" w:left="620" w:hangingChars="100" w:hanging="200"/>
        <w:rPr>
          <w:sz w:val="20"/>
        </w:rPr>
      </w:pPr>
      <w:r w:rsidRPr="00295210">
        <w:rPr>
          <w:rFonts w:hint="eastAsia"/>
          <w:sz w:val="20"/>
        </w:rPr>
        <w:t>②地域の伝統文化，自然環境，郷土資料などを生かし，地域に根ざした教育を推進し，地域と連携して福祉の心の醸成を図る。（昔遊び，グランドゴルフ等）</w:t>
      </w:r>
    </w:p>
    <w:p w:rsidR="00811F96" w:rsidRPr="00295210" w:rsidRDefault="00811F96" w:rsidP="00811F96">
      <w:pPr>
        <w:ind w:firstLineChars="200" w:firstLine="400"/>
        <w:rPr>
          <w:sz w:val="20"/>
        </w:rPr>
      </w:pPr>
      <w:r w:rsidRPr="00295210">
        <w:rPr>
          <w:rFonts w:hint="eastAsia"/>
          <w:sz w:val="20"/>
        </w:rPr>
        <w:t>③地域の人材活用を積極的に行い，学校と地域との結びつきを深める。</w:t>
      </w:r>
    </w:p>
    <w:p w:rsidR="00811F96" w:rsidRPr="00295210" w:rsidRDefault="00811F96" w:rsidP="00811F96">
      <w:pPr>
        <w:ind w:leftChars="200" w:left="620" w:hangingChars="100" w:hanging="200"/>
        <w:rPr>
          <w:sz w:val="20"/>
        </w:rPr>
      </w:pPr>
      <w:r>
        <w:rPr>
          <w:rFonts w:hint="eastAsia"/>
          <w:sz w:val="20"/>
        </w:rPr>
        <w:t>④</w:t>
      </w:r>
      <w:r w:rsidRPr="00295210">
        <w:rPr>
          <w:rFonts w:hint="eastAsia"/>
          <w:sz w:val="20"/>
        </w:rPr>
        <w:t>安全・安心な学校・地域をめざし，</w:t>
      </w:r>
      <w:r w:rsidRPr="00373453">
        <w:rPr>
          <w:rFonts w:hint="eastAsia"/>
          <w:sz w:val="20"/>
        </w:rPr>
        <w:t>地域と連携した安全教育</w:t>
      </w:r>
      <w:r w:rsidRPr="00295210">
        <w:rPr>
          <w:rFonts w:hint="eastAsia"/>
          <w:sz w:val="20"/>
        </w:rPr>
        <w:t>（実践的な防災訓練・防犯教室等）の充実を図る。</w:t>
      </w:r>
    </w:p>
    <w:p w:rsidR="00811F96" w:rsidRDefault="00811F96" w:rsidP="00811F96">
      <w:pPr>
        <w:ind w:leftChars="200" w:left="620" w:hangingChars="100" w:hanging="200"/>
        <w:rPr>
          <w:sz w:val="20"/>
        </w:rPr>
      </w:pPr>
      <w:r>
        <w:rPr>
          <w:rFonts w:hint="eastAsia"/>
          <w:sz w:val="20"/>
        </w:rPr>
        <w:t>⑤</w:t>
      </w:r>
      <w:r w:rsidRPr="00295210">
        <w:rPr>
          <w:rFonts w:hint="eastAsia"/>
          <w:sz w:val="20"/>
        </w:rPr>
        <w:t>学校評価の項目を精選し，目標，実効，評価，改善のＰＤＣＡサイクルに基づく評価と改善を行う。</w:t>
      </w:r>
    </w:p>
    <w:p w:rsidR="00C62D17" w:rsidRPr="00295210" w:rsidRDefault="00C62D17" w:rsidP="00811F96">
      <w:pPr>
        <w:ind w:leftChars="200" w:left="620" w:hangingChars="100" w:hanging="200"/>
        <w:rPr>
          <w:rFonts w:hint="eastAsia"/>
          <w:sz w:val="20"/>
        </w:rPr>
      </w:pPr>
    </w:p>
    <w:tbl>
      <w:tblPr>
        <w:tblStyle w:val="a8"/>
        <w:tblW w:w="9628" w:type="dxa"/>
        <w:tblInd w:w="-5" w:type="dxa"/>
        <w:tblLook w:val="04A0" w:firstRow="1" w:lastRow="0" w:firstColumn="1" w:lastColumn="0" w:noHBand="0" w:noVBand="1"/>
      </w:tblPr>
      <w:tblGrid>
        <w:gridCol w:w="562"/>
        <w:gridCol w:w="2268"/>
        <w:gridCol w:w="2410"/>
        <w:gridCol w:w="2462"/>
        <w:gridCol w:w="1926"/>
      </w:tblGrid>
      <w:tr w:rsidR="00965676" w:rsidTr="00C62D17">
        <w:tc>
          <w:tcPr>
            <w:tcW w:w="562" w:type="dxa"/>
          </w:tcPr>
          <w:p w:rsidR="00965676" w:rsidRDefault="00965676" w:rsidP="00C62D17">
            <w:pPr>
              <w:widowControl/>
              <w:jc w:val="left"/>
            </w:pPr>
          </w:p>
        </w:tc>
        <w:tc>
          <w:tcPr>
            <w:tcW w:w="9066" w:type="dxa"/>
            <w:gridSpan w:val="4"/>
          </w:tcPr>
          <w:p w:rsidR="00965676" w:rsidRDefault="00965676" w:rsidP="009D0E42">
            <w:pPr>
              <w:widowControl/>
              <w:jc w:val="center"/>
            </w:pPr>
            <w:r w:rsidRPr="00EA5C89">
              <w:rPr>
                <w:rFonts w:hint="eastAsia"/>
                <w:sz w:val="28"/>
              </w:rPr>
              <w:t>年間計画の概要</w:t>
            </w:r>
          </w:p>
        </w:tc>
      </w:tr>
      <w:tr w:rsidR="00965676" w:rsidTr="00C62D17">
        <w:tc>
          <w:tcPr>
            <w:tcW w:w="562" w:type="dxa"/>
          </w:tcPr>
          <w:p w:rsidR="00965676" w:rsidRPr="00EA5C89" w:rsidRDefault="00965676">
            <w:pPr>
              <w:widowControl/>
              <w:jc w:val="left"/>
              <w:rPr>
                <w:sz w:val="20"/>
                <w:szCs w:val="20"/>
              </w:rPr>
            </w:pPr>
          </w:p>
        </w:tc>
        <w:tc>
          <w:tcPr>
            <w:tcW w:w="2268" w:type="dxa"/>
            <w:vAlign w:val="center"/>
          </w:tcPr>
          <w:p w:rsidR="00965676" w:rsidRPr="00EA5C89" w:rsidRDefault="009D0E42" w:rsidP="009C2BA3">
            <w:pPr>
              <w:widowControl/>
              <w:jc w:val="center"/>
              <w:rPr>
                <w:sz w:val="20"/>
                <w:szCs w:val="20"/>
              </w:rPr>
            </w:pPr>
            <w:r w:rsidRPr="00EA5C89">
              <w:rPr>
                <w:rFonts w:hint="eastAsia"/>
                <w:sz w:val="20"/>
                <w:szCs w:val="20"/>
              </w:rPr>
              <w:t>１学期</w:t>
            </w:r>
          </w:p>
        </w:tc>
        <w:tc>
          <w:tcPr>
            <w:tcW w:w="2410" w:type="dxa"/>
            <w:vAlign w:val="center"/>
          </w:tcPr>
          <w:p w:rsidR="00965676" w:rsidRPr="00EA5C89" w:rsidRDefault="009D0E42" w:rsidP="009C2BA3">
            <w:pPr>
              <w:widowControl/>
              <w:jc w:val="center"/>
              <w:rPr>
                <w:sz w:val="20"/>
                <w:szCs w:val="20"/>
              </w:rPr>
            </w:pPr>
            <w:r w:rsidRPr="00EA5C89">
              <w:rPr>
                <w:rFonts w:hint="eastAsia"/>
                <w:sz w:val="20"/>
                <w:szCs w:val="20"/>
              </w:rPr>
              <w:t>２学期</w:t>
            </w:r>
          </w:p>
        </w:tc>
        <w:tc>
          <w:tcPr>
            <w:tcW w:w="2462" w:type="dxa"/>
            <w:vAlign w:val="center"/>
          </w:tcPr>
          <w:p w:rsidR="00965676" w:rsidRPr="00EA5C89" w:rsidRDefault="009D0E42" w:rsidP="009C2BA3">
            <w:pPr>
              <w:widowControl/>
              <w:jc w:val="center"/>
              <w:rPr>
                <w:sz w:val="20"/>
                <w:szCs w:val="20"/>
              </w:rPr>
            </w:pPr>
            <w:r w:rsidRPr="00EA5C89">
              <w:rPr>
                <w:rFonts w:hint="eastAsia"/>
                <w:sz w:val="20"/>
                <w:szCs w:val="20"/>
              </w:rPr>
              <w:t>３学期</w:t>
            </w:r>
          </w:p>
        </w:tc>
        <w:tc>
          <w:tcPr>
            <w:tcW w:w="1926" w:type="dxa"/>
            <w:vAlign w:val="center"/>
          </w:tcPr>
          <w:p w:rsidR="00965676" w:rsidRPr="00EA5C89" w:rsidRDefault="009D0E42" w:rsidP="009C2BA3">
            <w:pPr>
              <w:widowControl/>
              <w:jc w:val="center"/>
              <w:rPr>
                <w:sz w:val="20"/>
                <w:szCs w:val="20"/>
              </w:rPr>
            </w:pPr>
            <w:r w:rsidRPr="00EA5C89">
              <w:rPr>
                <w:rFonts w:hint="eastAsia"/>
                <w:sz w:val="20"/>
                <w:szCs w:val="20"/>
              </w:rPr>
              <w:t>年間を通して</w:t>
            </w:r>
          </w:p>
        </w:tc>
      </w:tr>
      <w:tr w:rsidR="00965676" w:rsidTr="00C62D17">
        <w:trPr>
          <w:cantSplit/>
          <w:trHeight w:val="4810"/>
        </w:trPr>
        <w:tc>
          <w:tcPr>
            <w:tcW w:w="562" w:type="dxa"/>
            <w:textDirection w:val="tbRlV"/>
            <w:vAlign w:val="center"/>
          </w:tcPr>
          <w:p w:rsidR="00965676" w:rsidRPr="00EA5C89" w:rsidRDefault="009D0E42" w:rsidP="009D0E42">
            <w:pPr>
              <w:widowControl/>
              <w:ind w:left="113" w:right="113"/>
              <w:jc w:val="center"/>
              <w:rPr>
                <w:sz w:val="20"/>
                <w:szCs w:val="20"/>
              </w:rPr>
            </w:pPr>
            <w:r w:rsidRPr="00EA5C89">
              <w:rPr>
                <w:rFonts w:hint="eastAsia"/>
                <w:sz w:val="20"/>
                <w:szCs w:val="20"/>
              </w:rPr>
              <w:t>主な行事予定</w:t>
            </w:r>
          </w:p>
        </w:tc>
        <w:tc>
          <w:tcPr>
            <w:tcW w:w="2268" w:type="dxa"/>
          </w:tcPr>
          <w:p w:rsidR="005515D7" w:rsidRPr="00EA5C89"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４月</w:t>
            </w:r>
          </w:p>
          <w:p w:rsidR="009D0E42" w:rsidRPr="00EA5C89" w:rsidRDefault="009D0E42" w:rsidP="00EA5C89">
            <w:pPr>
              <w:widowControl/>
              <w:spacing w:line="240" w:lineRule="exact"/>
              <w:jc w:val="left"/>
              <w:rPr>
                <w:sz w:val="20"/>
                <w:szCs w:val="20"/>
              </w:rPr>
            </w:pPr>
            <w:r w:rsidRPr="00EA5C89">
              <w:rPr>
                <w:rFonts w:hint="eastAsia"/>
                <w:sz w:val="20"/>
                <w:szCs w:val="20"/>
              </w:rPr>
              <w:t>入学式</w:t>
            </w:r>
          </w:p>
          <w:p w:rsidR="00965676" w:rsidRPr="00EA5C89" w:rsidRDefault="009D0E42" w:rsidP="00EA5C89">
            <w:pPr>
              <w:widowControl/>
              <w:spacing w:line="240" w:lineRule="exact"/>
              <w:jc w:val="left"/>
              <w:rPr>
                <w:sz w:val="20"/>
                <w:szCs w:val="20"/>
              </w:rPr>
            </w:pPr>
            <w:r w:rsidRPr="00EA5C89">
              <w:rPr>
                <w:rFonts w:hint="eastAsia"/>
                <w:sz w:val="20"/>
                <w:szCs w:val="20"/>
              </w:rPr>
              <w:t>新任式・始業式</w:t>
            </w:r>
          </w:p>
          <w:p w:rsidR="009D0E42" w:rsidRPr="00EA5C89" w:rsidRDefault="009D0E42" w:rsidP="00EA5C89">
            <w:pPr>
              <w:widowControl/>
              <w:spacing w:line="240" w:lineRule="exact"/>
              <w:jc w:val="left"/>
              <w:rPr>
                <w:sz w:val="20"/>
                <w:szCs w:val="20"/>
              </w:rPr>
            </w:pPr>
            <w:r w:rsidRPr="00EA5C89">
              <w:rPr>
                <w:rFonts w:hint="eastAsia"/>
                <w:sz w:val="20"/>
                <w:szCs w:val="20"/>
              </w:rPr>
              <w:t>１年生を迎える会</w:t>
            </w:r>
          </w:p>
          <w:p w:rsidR="005515D7" w:rsidRPr="00EA5C89" w:rsidRDefault="009D0E42" w:rsidP="00EA5C89">
            <w:pPr>
              <w:widowControl/>
              <w:spacing w:line="240" w:lineRule="exact"/>
              <w:jc w:val="left"/>
              <w:rPr>
                <w:sz w:val="20"/>
                <w:szCs w:val="20"/>
              </w:rPr>
            </w:pPr>
            <w:r w:rsidRPr="00EA5C89">
              <w:rPr>
                <w:rFonts w:hint="eastAsia"/>
                <w:sz w:val="20"/>
                <w:szCs w:val="20"/>
              </w:rPr>
              <w:t>ＰＴＡ新旧役員会</w:t>
            </w:r>
          </w:p>
          <w:p w:rsidR="005515D7" w:rsidRPr="00EA5C89" w:rsidRDefault="005515D7" w:rsidP="00EA5C89">
            <w:pPr>
              <w:widowControl/>
              <w:spacing w:line="240" w:lineRule="exact"/>
              <w:jc w:val="left"/>
              <w:rPr>
                <w:sz w:val="20"/>
                <w:szCs w:val="20"/>
              </w:rPr>
            </w:pPr>
            <w:r w:rsidRPr="00EA5C89">
              <w:rPr>
                <w:rFonts w:hint="eastAsia"/>
                <w:sz w:val="20"/>
                <w:szCs w:val="20"/>
              </w:rPr>
              <w:t>授業参観・学年部会・ＰＴＡ総会</w:t>
            </w:r>
          </w:p>
          <w:p w:rsidR="005515D7" w:rsidRPr="00EA5C89"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５月</w:t>
            </w:r>
          </w:p>
          <w:p w:rsidR="00811F96" w:rsidRPr="00EA5C89" w:rsidRDefault="00B353D8" w:rsidP="00EA5C89">
            <w:pPr>
              <w:widowControl/>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校外学習（１～４</w:t>
            </w:r>
            <w:r w:rsidR="00811F96" w:rsidRPr="00EA5C89">
              <w:rPr>
                <w:rFonts w:ascii="ＭＳ Ｐ明朝" w:eastAsia="ＭＳ Ｐ明朝" w:hAnsi="ＭＳ Ｐ明朝" w:hint="eastAsia"/>
                <w:sz w:val="20"/>
                <w:szCs w:val="20"/>
              </w:rPr>
              <w:t>年）</w:t>
            </w:r>
          </w:p>
          <w:p w:rsidR="0052607A" w:rsidRPr="00EA5C89" w:rsidRDefault="005515D7" w:rsidP="00EA5C89">
            <w:pPr>
              <w:widowControl/>
              <w:spacing w:line="240" w:lineRule="exact"/>
              <w:jc w:val="left"/>
              <w:rPr>
                <w:sz w:val="20"/>
                <w:szCs w:val="20"/>
              </w:rPr>
            </w:pPr>
            <w:r w:rsidRPr="00EA5C89">
              <w:rPr>
                <w:rFonts w:hint="eastAsia"/>
                <w:sz w:val="20"/>
                <w:szCs w:val="20"/>
              </w:rPr>
              <w:t>交通安全教室</w:t>
            </w:r>
          </w:p>
          <w:p w:rsidR="005515D7" w:rsidRPr="00EA5C89" w:rsidRDefault="005515D7" w:rsidP="00EA5C89">
            <w:pPr>
              <w:widowControl/>
              <w:spacing w:line="240" w:lineRule="exact"/>
              <w:jc w:val="left"/>
              <w:rPr>
                <w:sz w:val="20"/>
                <w:szCs w:val="20"/>
              </w:rPr>
            </w:pPr>
            <w:r w:rsidRPr="00EA5C89">
              <w:rPr>
                <w:rFonts w:hint="eastAsia"/>
                <w:sz w:val="20"/>
                <w:szCs w:val="20"/>
              </w:rPr>
              <w:t>（３年・５年）</w:t>
            </w:r>
          </w:p>
          <w:p w:rsidR="005515D7" w:rsidRDefault="005515D7" w:rsidP="00EA5C89">
            <w:pPr>
              <w:widowControl/>
              <w:spacing w:line="240" w:lineRule="exact"/>
              <w:jc w:val="left"/>
              <w:rPr>
                <w:sz w:val="20"/>
                <w:szCs w:val="20"/>
              </w:rPr>
            </w:pPr>
            <w:r w:rsidRPr="00EA5C89">
              <w:rPr>
                <w:rFonts w:hint="eastAsia"/>
                <w:sz w:val="20"/>
                <w:szCs w:val="20"/>
              </w:rPr>
              <w:t>陸上記録会（６年）</w:t>
            </w:r>
          </w:p>
          <w:p w:rsidR="00B353D8" w:rsidRPr="00EA5C89" w:rsidRDefault="00B353D8" w:rsidP="00EA5C89">
            <w:pPr>
              <w:widowControl/>
              <w:spacing w:line="240" w:lineRule="exact"/>
              <w:jc w:val="left"/>
              <w:rPr>
                <w:sz w:val="20"/>
                <w:szCs w:val="20"/>
              </w:rPr>
            </w:pPr>
            <w:r>
              <w:rPr>
                <w:rFonts w:hint="eastAsia"/>
                <w:sz w:val="20"/>
                <w:szCs w:val="20"/>
              </w:rPr>
              <w:t>職員心肺蘇生法講習</w:t>
            </w:r>
            <w:r w:rsidRPr="00EA5C89">
              <w:rPr>
                <w:rFonts w:hint="eastAsia"/>
                <w:sz w:val="20"/>
                <w:szCs w:val="20"/>
              </w:rPr>
              <w:t>会</w:t>
            </w:r>
          </w:p>
          <w:p w:rsidR="005515D7"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６月</w:t>
            </w:r>
          </w:p>
          <w:p w:rsidR="00B353D8" w:rsidRDefault="00B353D8" w:rsidP="00EA5C89">
            <w:pPr>
              <w:widowControl/>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自然教室（5年）</w:t>
            </w:r>
          </w:p>
          <w:p w:rsidR="00B353D8" w:rsidRPr="00EA5C89" w:rsidRDefault="00B353D8" w:rsidP="00EA5C89">
            <w:pPr>
              <w:widowControl/>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修学旅行（6年）</w:t>
            </w:r>
          </w:p>
          <w:p w:rsidR="005515D7" w:rsidRPr="00EA5C89"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７月</w:t>
            </w:r>
          </w:p>
          <w:p w:rsidR="005515D7" w:rsidRPr="00EA5C89" w:rsidRDefault="005515D7" w:rsidP="00EA5C89">
            <w:pPr>
              <w:widowControl/>
              <w:spacing w:line="240" w:lineRule="exact"/>
              <w:jc w:val="left"/>
              <w:rPr>
                <w:sz w:val="20"/>
                <w:szCs w:val="20"/>
              </w:rPr>
            </w:pPr>
            <w:r w:rsidRPr="00EA5C89">
              <w:rPr>
                <w:rFonts w:hint="eastAsia"/>
                <w:sz w:val="20"/>
                <w:szCs w:val="20"/>
              </w:rPr>
              <w:t>防犯訓練</w:t>
            </w:r>
          </w:p>
          <w:p w:rsidR="005515D7" w:rsidRPr="00EA5C89" w:rsidRDefault="00B353D8" w:rsidP="00EA5C89">
            <w:pPr>
              <w:widowControl/>
              <w:spacing w:line="240" w:lineRule="exact"/>
              <w:jc w:val="left"/>
              <w:rPr>
                <w:sz w:val="20"/>
                <w:szCs w:val="20"/>
              </w:rPr>
            </w:pPr>
            <w:r>
              <w:rPr>
                <w:rFonts w:hint="eastAsia"/>
                <w:sz w:val="20"/>
                <w:szCs w:val="20"/>
              </w:rPr>
              <w:t>水泳記録会</w:t>
            </w:r>
            <w:r w:rsidRPr="00B353D8">
              <w:rPr>
                <w:rFonts w:ascii="ＭＳ ゴシック" w:eastAsia="ＭＳ ゴシック" w:hAnsi="ＭＳ ゴシック" w:hint="eastAsia"/>
                <w:sz w:val="20"/>
                <w:szCs w:val="20"/>
              </w:rPr>
              <w:t>（6年）</w:t>
            </w:r>
          </w:p>
          <w:p w:rsidR="005515D7" w:rsidRPr="00EA5C89" w:rsidRDefault="005515D7" w:rsidP="00EA5C89">
            <w:pPr>
              <w:widowControl/>
              <w:spacing w:line="240" w:lineRule="exact"/>
              <w:jc w:val="left"/>
              <w:rPr>
                <w:sz w:val="20"/>
                <w:szCs w:val="20"/>
              </w:rPr>
            </w:pPr>
            <w:r w:rsidRPr="00EA5C89">
              <w:rPr>
                <w:rFonts w:hint="eastAsia"/>
                <w:sz w:val="20"/>
                <w:szCs w:val="20"/>
              </w:rPr>
              <w:t>１学期終業式</w:t>
            </w:r>
          </w:p>
        </w:tc>
        <w:tc>
          <w:tcPr>
            <w:tcW w:w="2410" w:type="dxa"/>
          </w:tcPr>
          <w:p w:rsidR="00965676" w:rsidRPr="00EA5C89"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８月</w:t>
            </w:r>
          </w:p>
          <w:p w:rsidR="005515D7" w:rsidRPr="00EA5C89" w:rsidRDefault="005515D7" w:rsidP="00EA5C89">
            <w:pPr>
              <w:widowControl/>
              <w:spacing w:line="240" w:lineRule="exact"/>
              <w:jc w:val="left"/>
              <w:rPr>
                <w:sz w:val="20"/>
                <w:szCs w:val="20"/>
              </w:rPr>
            </w:pPr>
            <w:r w:rsidRPr="00EA5C89">
              <w:rPr>
                <w:rFonts w:hint="eastAsia"/>
                <w:sz w:val="20"/>
                <w:szCs w:val="20"/>
              </w:rPr>
              <w:t>２学期始業式</w:t>
            </w:r>
          </w:p>
          <w:p w:rsidR="005515D7" w:rsidRPr="00EA5C89"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９月</w:t>
            </w:r>
          </w:p>
          <w:p w:rsidR="005515D7" w:rsidRPr="00EA5C89" w:rsidRDefault="005515D7" w:rsidP="00EA5C89">
            <w:pPr>
              <w:widowControl/>
              <w:spacing w:line="240" w:lineRule="exact"/>
              <w:jc w:val="left"/>
              <w:rPr>
                <w:sz w:val="20"/>
                <w:szCs w:val="20"/>
              </w:rPr>
            </w:pPr>
            <w:r w:rsidRPr="00EA5C89">
              <w:rPr>
                <w:rFonts w:hint="eastAsia"/>
                <w:sz w:val="20"/>
                <w:szCs w:val="20"/>
              </w:rPr>
              <w:t>避難訓練（地震）</w:t>
            </w:r>
          </w:p>
          <w:p w:rsidR="00811F96" w:rsidRPr="00B353D8"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10月</w:t>
            </w:r>
          </w:p>
          <w:p w:rsidR="005515D7" w:rsidRPr="00EA5C89" w:rsidRDefault="005515D7" w:rsidP="00EA5C89">
            <w:pPr>
              <w:widowControl/>
              <w:spacing w:line="240" w:lineRule="exact"/>
              <w:jc w:val="left"/>
              <w:rPr>
                <w:sz w:val="20"/>
                <w:szCs w:val="20"/>
              </w:rPr>
            </w:pPr>
            <w:r w:rsidRPr="00EA5C89">
              <w:rPr>
                <w:rFonts w:hint="eastAsia"/>
                <w:sz w:val="20"/>
                <w:szCs w:val="20"/>
              </w:rPr>
              <w:t>就学時知能検査</w:t>
            </w:r>
          </w:p>
          <w:p w:rsidR="00811F96" w:rsidRPr="00EA5C89" w:rsidRDefault="00811F96" w:rsidP="00EA5C89">
            <w:pPr>
              <w:widowControl/>
              <w:spacing w:line="240" w:lineRule="exact"/>
              <w:jc w:val="left"/>
              <w:rPr>
                <w:sz w:val="20"/>
                <w:szCs w:val="20"/>
              </w:rPr>
            </w:pPr>
            <w:r w:rsidRPr="00EA5C89">
              <w:rPr>
                <w:rFonts w:hint="eastAsia"/>
                <w:sz w:val="20"/>
                <w:szCs w:val="20"/>
              </w:rPr>
              <w:t>秋季大運動会</w:t>
            </w:r>
          </w:p>
          <w:p w:rsidR="005515D7" w:rsidRPr="00EA5C89" w:rsidRDefault="00C51C40" w:rsidP="00EA5C89">
            <w:pPr>
              <w:widowControl/>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校外学習（2，4</w:t>
            </w:r>
            <w:r w:rsidR="00811F96" w:rsidRPr="00EA5C89">
              <w:rPr>
                <w:rFonts w:ascii="ＭＳ Ｐ明朝" w:eastAsia="ＭＳ Ｐ明朝" w:hAnsi="ＭＳ Ｐ明朝" w:hint="eastAsia"/>
                <w:sz w:val="20"/>
                <w:szCs w:val="20"/>
              </w:rPr>
              <w:t>年）</w:t>
            </w:r>
          </w:p>
          <w:p w:rsidR="005515D7"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11月</w:t>
            </w:r>
          </w:p>
          <w:p w:rsidR="00C51C40" w:rsidRPr="00EA5C89" w:rsidRDefault="00C51C40" w:rsidP="00EA5C89">
            <w:pPr>
              <w:widowControl/>
              <w:spacing w:line="240" w:lineRule="exact"/>
              <w:jc w:val="left"/>
              <w:rPr>
                <w:rFonts w:ascii="ＭＳ ゴシック" w:eastAsia="ＭＳ ゴシック" w:hAnsi="ＭＳ ゴシック"/>
                <w:sz w:val="20"/>
                <w:szCs w:val="20"/>
              </w:rPr>
            </w:pPr>
            <w:r>
              <w:rPr>
                <w:rFonts w:ascii="ＭＳ Ｐ明朝" w:eastAsia="ＭＳ Ｐ明朝" w:hAnsi="ＭＳ Ｐ明朝" w:hint="eastAsia"/>
                <w:sz w:val="20"/>
                <w:szCs w:val="20"/>
              </w:rPr>
              <w:t>校外学習（1，3，5</w:t>
            </w:r>
            <w:r w:rsidRPr="00EA5C89">
              <w:rPr>
                <w:rFonts w:ascii="ＭＳ Ｐ明朝" w:eastAsia="ＭＳ Ｐ明朝" w:hAnsi="ＭＳ Ｐ明朝" w:hint="eastAsia"/>
                <w:sz w:val="20"/>
                <w:szCs w:val="20"/>
              </w:rPr>
              <w:t>年）</w:t>
            </w:r>
          </w:p>
          <w:p w:rsidR="005515D7" w:rsidRPr="00EA5C89" w:rsidRDefault="005515D7" w:rsidP="00EA5C89">
            <w:pPr>
              <w:widowControl/>
              <w:spacing w:line="240" w:lineRule="exact"/>
              <w:jc w:val="left"/>
              <w:rPr>
                <w:sz w:val="20"/>
                <w:szCs w:val="20"/>
              </w:rPr>
            </w:pPr>
            <w:r w:rsidRPr="00EA5C89">
              <w:rPr>
                <w:rFonts w:hint="eastAsia"/>
                <w:sz w:val="20"/>
                <w:szCs w:val="20"/>
              </w:rPr>
              <w:t>校内マラソン大会</w:t>
            </w:r>
          </w:p>
          <w:p w:rsidR="00175208" w:rsidRPr="00EA5C89" w:rsidRDefault="00C51C40" w:rsidP="00EA5C89">
            <w:pPr>
              <w:widowControl/>
              <w:spacing w:line="240" w:lineRule="exact"/>
              <w:jc w:val="left"/>
              <w:rPr>
                <w:sz w:val="20"/>
                <w:szCs w:val="20"/>
              </w:rPr>
            </w:pPr>
            <w:r>
              <w:rPr>
                <w:rFonts w:hint="eastAsia"/>
                <w:sz w:val="20"/>
                <w:szCs w:val="20"/>
              </w:rPr>
              <w:t>避難訓練</w:t>
            </w:r>
          </w:p>
          <w:p w:rsidR="005515D7"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12月</w:t>
            </w:r>
          </w:p>
          <w:p w:rsidR="00C51C40" w:rsidRPr="00EA5C89" w:rsidRDefault="00C51C40" w:rsidP="00EA5C89">
            <w:pPr>
              <w:widowControl/>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避難訓練（火災）</w:t>
            </w:r>
          </w:p>
          <w:p w:rsidR="005515D7" w:rsidRPr="00EA5C89" w:rsidRDefault="005515D7" w:rsidP="00EA5C89">
            <w:pPr>
              <w:widowControl/>
              <w:spacing w:line="240" w:lineRule="exact"/>
              <w:jc w:val="left"/>
              <w:rPr>
                <w:sz w:val="20"/>
                <w:szCs w:val="20"/>
              </w:rPr>
            </w:pPr>
            <w:r w:rsidRPr="00EA5C89">
              <w:rPr>
                <w:rFonts w:hint="eastAsia"/>
                <w:sz w:val="20"/>
                <w:szCs w:val="20"/>
              </w:rPr>
              <w:t>個別懇談</w:t>
            </w:r>
          </w:p>
          <w:p w:rsidR="005515D7" w:rsidRPr="00EA5C89" w:rsidRDefault="00811F96" w:rsidP="00EA5C89">
            <w:pPr>
              <w:widowControl/>
              <w:spacing w:line="240" w:lineRule="exact"/>
              <w:jc w:val="left"/>
              <w:rPr>
                <w:sz w:val="20"/>
                <w:szCs w:val="20"/>
              </w:rPr>
            </w:pPr>
            <w:r w:rsidRPr="00EA5C89">
              <w:rPr>
                <w:rFonts w:hint="eastAsia"/>
                <w:sz w:val="20"/>
                <w:szCs w:val="20"/>
              </w:rPr>
              <w:t>２</w:t>
            </w:r>
            <w:r w:rsidR="005515D7" w:rsidRPr="00EA5C89">
              <w:rPr>
                <w:rFonts w:hint="eastAsia"/>
                <w:sz w:val="20"/>
                <w:szCs w:val="20"/>
              </w:rPr>
              <w:t>学期終業式</w:t>
            </w:r>
          </w:p>
          <w:p w:rsidR="005515D7" w:rsidRPr="00EA5C89" w:rsidRDefault="005515D7" w:rsidP="00EA5C89">
            <w:pPr>
              <w:widowControl/>
              <w:spacing w:line="240" w:lineRule="exact"/>
              <w:jc w:val="left"/>
              <w:rPr>
                <w:sz w:val="20"/>
                <w:szCs w:val="20"/>
              </w:rPr>
            </w:pPr>
          </w:p>
        </w:tc>
        <w:tc>
          <w:tcPr>
            <w:tcW w:w="2462" w:type="dxa"/>
          </w:tcPr>
          <w:p w:rsidR="00965676"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1月</w:t>
            </w:r>
          </w:p>
          <w:p w:rsidR="00C51C40" w:rsidRPr="00EA5C89" w:rsidRDefault="00C51C40" w:rsidP="00EA5C89">
            <w:pPr>
              <w:widowControl/>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スキー教室（6年）</w:t>
            </w:r>
          </w:p>
          <w:p w:rsidR="005515D7" w:rsidRPr="00EA5C89" w:rsidRDefault="00811F96" w:rsidP="00EA5C89">
            <w:pPr>
              <w:widowControl/>
              <w:spacing w:line="240" w:lineRule="exact"/>
              <w:jc w:val="left"/>
              <w:rPr>
                <w:sz w:val="20"/>
                <w:szCs w:val="20"/>
              </w:rPr>
            </w:pPr>
            <w:r w:rsidRPr="00EA5C89">
              <w:rPr>
                <w:rFonts w:hint="eastAsia"/>
                <w:sz w:val="20"/>
                <w:szCs w:val="20"/>
              </w:rPr>
              <w:t>３</w:t>
            </w:r>
            <w:r w:rsidR="005515D7" w:rsidRPr="00EA5C89">
              <w:rPr>
                <w:rFonts w:hint="eastAsia"/>
                <w:sz w:val="20"/>
                <w:szCs w:val="20"/>
              </w:rPr>
              <w:t>学期始業式</w:t>
            </w:r>
          </w:p>
          <w:p w:rsidR="005515D7" w:rsidRPr="00EA5C89" w:rsidRDefault="005515D7" w:rsidP="00EA5C89">
            <w:pPr>
              <w:widowControl/>
              <w:spacing w:line="240" w:lineRule="exact"/>
              <w:jc w:val="left"/>
              <w:rPr>
                <w:sz w:val="20"/>
                <w:szCs w:val="20"/>
              </w:rPr>
            </w:pPr>
            <w:r w:rsidRPr="00EA5C89">
              <w:rPr>
                <w:rFonts w:hint="eastAsia"/>
                <w:sz w:val="20"/>
                <w:szCs w:val="20"/>
              </w:rPr>
              <w:t>新入学児保護者説明会</w:t>
            </w:r>
          </w:p>
          <w:p w:rsidR="005515D7" w:rsidRPr="00EA5C89" w:rsidRDefault="005515D7" w:rsidP="00EA5C89">
            <w:pPr>
              <w:widowControl/>
              <w:spacing w:line="240" w:lineRule="exact"/>
              <w:jc w:val="left"/>
              <w:rPr>
                <w:sz w:val="20"/>
                <w:szCs w:val="20"/>
              </w:rPr>
            </w:pPr>
            <w:r w:rsidRPr="00EA5C89">
              <w:rPr>
                <w:rFonts w:hint="eastAsia"/>
                <w:sz w:val="20"/>
                <w:szCs w:val="20"/>
              </w:rPr>
              <w:t>児童会選挙</w:t>
            </w:r>
          </w:p>
          <w:p w:rsidR="005515D7" w:rsidRPr="00EA5C89" w:rsidRDefault="005515D7" w:rsidP="00EA5C89">
            <w:pPr>
              <w:widowControl/>
              <w:spacing w:line="240" w:lineRule="exact"/>
              <w:jc w:val="left"/>
              <w:rPr>
                <w:sz w:val="20"/>
                <w:szCs w:val="20"/>
              </w:rPr>
            </w:pPr>
            <w:r w:rsidRPr="00EA5C89">
              <w:rPr>
                <w:rFonts w:hint="eastAsia"/>
                <w:sz w:val="20"/>
                <w:szCs w:val="20"/>
              </w:rPr>
              <w:t>ＰＴＡ役員選考会</w:t>
            </w:r>
          </w:p>
          <w:p w:rsidR="005515D7" w:rsidRPr="00C51C40" w:rsidRDefault="005515D7"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２月</w:t>
            </w:r>
          </w:p>
          <w:p w:rsidR="0052607A" w:rsidRPr="00EA5C89" w:rsidRDefault="005515D7" w:rsidP="00EA5C89">
            <w:pPr>
              <w:widowControl/>
              <w:spacing w:line="240" w:lineRule="exact"/>
              <w:jc w:val="left"/>
              <w:rPr>
                <w:sz w:val="20"/>
                <w:szCs w:val="20"/>
              </w:rPr>
            </w:pPr>
            <w:r w:rsidRPr="00EA5C89">
              <w:rPr>
                <w:rFonts w:hint="eastAsia"/>
                <w:sz w:val="20"/>
                <w:szCs w:val="20"/>
              </w:rPr>
              <w:t>授業参観・学年部会</w:t>
            </w:r>
          </w:p>
          <w:p w:rsidR="0052607A" w:rsidRPr="00EA5C89" w:rsidRDefault="0052607A" w:rsidP="00EA5C89">
            <w:pPr>
              <w:widowControl/>
              <w:spacing w:line="240" w:lineRule="exact"/>
              <w:jc w:val="left"/>
              <w:rPr>
                <w:rFonts w:ascii="ＭＳ ゴシック" w:eastAsia="ＭＳ ゴシック" w:hAnsi="ＭＳ ゴシック"/>
                <w:sz w:val="20"/>
                <w:szCs w:val="20"/>
              </w:rPr>
            </w:pPr>
            <w:r w:rsidRPr="00EA5C89">
              <w:rPr>
                <w:rFonts w:ascii="ＭＳ ゴシック" w:eastAsia="ＭＳ ゴシック" w:hAnsi="ＭＳ ゴシック" w:hint="eastAsia"/>
                <w:sz w:val="20"/>
                <w:szCs w:val="20"/>
              </w:rPr>
              <w:t>3月</w:t>
            </w:r>
          </w:p>
          <w:p w:rsidR="0052607A" w:rsidRPr="00EA5C89" w:rsidRDefault="00811F96" w:rsidP="00EA5C89">
            <w:pPr>
              <w:widowControl/>
              <w:spacing w:line="240" w:lineRule="exact"/>
              <w:jc w:val="left"/>
              <w:rPr>
                <w:sz w:val="20"/>
                <w:szCs w:val="20"/>
              </w:rPr>
            </w:pPr>
            <w:r w:rsidRPr="00EA5C89">
              <w:rPr>
                <w:rFonts w:hint="eastAsia"/>
                <w:sz w:val="20"/>
                <w:szCs w:val="20"/>
              </w:rPr>
              <w:t>６</w:t>
            </w:r>
            <w:r w:rsidR="0052607A" w:rsidRPr="00EA5C89">
              <w:rPr>
                <w:rFonts w:hint="eastAsia"/>
                <w:sz w:val="20"/>
                <w:szCs w:val="20"/>
              </w:rPr>
              <w:t>年生を送る会</w:t>
            </w:r>
          </w:p>
          <w:p w:rsidR="0052607A" w:rsidRPr="00EA5C89" w:rsidRDefault="0052607A" w:rsidP="00EA5C89">
            <w:pPr>
              <w:widowControl/>
              <w:spacing w:line="240" w:lineRule="exact"/>
              <w:jc w:val="left"/>
              <w:rPr>
                <w:sz w:val="20"/>
                <w:szCs w:val="20"/>
              </w:rPr>
            </w:pPr>
            <w:r w:rsidRPr="00EA5C89">
              <w:rPr>
                <w:rFonts w:hint="eastAsia"/>
                <w:sz w:val="20"/>
                <w:szCs w:val="20"/>
              </w:rPr>
              <w:t>査定会</w:t>
            </w:r>
          </w:p>
          <w:p w:rsidR="0052607A" w:rsidRPr="00EA5C89" w:rsidRDefault="0052607A" w:rsidP="00EA5C89">
            <w:pPr>
              <w:widowControl/>
              <w:spacing w:line="240" w:lineRule="exact"/>
              <w:jc w:val="left"/>
              <w:rPr>
                <w:sz w:val="20"/>
                <w:szCs w:val="20"/>
              </w:rPr>
            </w:pPr>
            <w:r w:rsidRPr="00EA5C89">
              <w:rPr>
                <w:rFonts w:hint="eastAsia"/>
                <w:sz w:val="20"/>
                <w:szCs w:val="20"/>
              </w:rPr>
              <w:t>卒業証書授与式</w:t>
            </w:r>
          </w:p>
          <w:p w:rsidR="0052607A" w:rsidRPr="00EA5C89" w:rsidRDefault="0052607A" w:rsidP="00EA5C89">
            <w:pPr>
              <w:widowControl/>
              <w:spacing w:line="240" w:lineRule="exact"/>
              <w:jc w:val="left"/>
              <w:rPr>
                <w:sz w:val="20"/>
                <w:szCs w:val="20"/>
              </w:rPr>
            </w:pPr>
            <w:r w:rsidRPr="00EA5C89">
              <w:rPr>
                <w:rFonts w:hint="eastAsia"/>
                <w:sz w:val="20"/>
                <w:szCs w:val="20"/>
              </w:rPr>
              <w:t>修了式</w:t>
            </w:r>
          </w:p>
        </w:tc>
        <w:tc>
          <w:tcPr>
            <w:tcW w:w="1926" w:type="dxa"/>
          </w:tcPr>
          <w:p w:rsidR="0052607A" w:rsidRPr="00EA5C89" w:rsidRDefault="0052607A" w:rsidP="00EA5C89">
            <w:pPr>
              <w:widowControl/>
              <w:spacing w:line="240" w:lineRule="exact"/>
              <w:jc w:val="left"/>
              <w:rPr>
                <w:sz w:val="20"/>
                <w:szCs w:val="20"/>
              </w:rPr>
            </w:pPr>
            <w:r w:rsidRPr="00EA5C89">
              <w:rPr>
                <w:rFonts w:hint="eastAsia"/>
                <w:sz w:val="20"/>
                <w:szCs w:val="20"/>
              </w:rPr>
              <w:t>きずなの日</w:t>
            </w:r>
          </w:p>
          <w:p w:rsidR="00965676" w:rsidRPr="00EA5C89" w:rsidRDefault="0052607A" w:rsidP="00EA5C89">
            <w:pPr>
              <w:widowControl/>
              <w:spacing w:line="240" w:lineRule="exact"/>
              <w:jc w:val="left"/>
              <w:rPr>
                <w:sz w:val="20"/>
                <w:szCs w:val="20"/>
              </w:rPr>
            </w:pPr>
            <w:r w:rsidRPr="00EA5C89">
              <w:rPr>
                <w:rFonts w:hint="eastAsia"/>
                <w:sz w:val="20"/>
                <w:szCs w:val="20"/>
              </w:rPr>
              <w:t>（月</w:t>
            </w:r>
            <w:r w:rsidR="00811F96" w:rsidRPr="00EA5C89">
              <w:rPr>
                <w:rFonts w:hint="eastAsia"/>
                <w:sz w:val="20"/>
                <w:szCs w:val="20"/>
              </w:rPr>
              <w:t>２</w:t>
            </w:r>
            <w:r w:rsidRPr="00EA5C89">
              <w:rPr>
                <w:rFonts w:hint="eastAsia"/>
                <w:sz w:val="20"/>
                <w:szCs w:val="20"/>
              </w:rPr>
              <w:t>回）</w:t>
            </w:r>
          </w:p>
          <w:p w:rsidR="0052607A" w:rsidRPr="00EA5C89" w:rsidRDefault="0052607A" w:rsidP="00EA5C89">
            <w:pPr>
              <w:widowControl/>
              <w:spacing w:line="240" w:lineRule="exact"/>
              <w:jc w:val="left"/>
              <w:rPr>
                <w:sz w:val="20"/>
                <w:szCs w:val="20"/>
              </w:rPr>
            </w:pPr>
            <w:r w:rsidRPr="00EA5C89">
              <w:rPr>
                <w:rFonts w:hint="eastAsia"/>
                <w:sz w:val="20"/>
                <w:szCs w:val="20"/>
              </w:rPr>
              <w:t>学校開放日</w:t>
            </w:r>
          </w:p>
          <w:p w:rsidR="0052607A" w:rsidRPr="00EA5C89" w:rsidRDefault="0052607A" w:rsidP="00EA5C89">
            <w:pPr>
              <w:widowControl/>
              <w:spacing w:line="240" w:lineRule="exact"/>
              <w:jc w:val="left"/>
              <w:rPr>
                <w:sz w:val="20"/>
                <w:szCs w:val="20"/>
              </w:rPr>
            </w:pPr>
            <w:r w:rsidRPr="00EA5C89">
              <w:rPr>
                <w:rFonts w:hint="eastAsia"/>
                <w:sz w:val="20"/>
                <w:szCs w:val="20"/>
              </w:rPr>
              <w:t>（月</w:t>
            </w:r>
            <w:r w:rsidR="00811F96" w:rsidRPr="00EA5C89">
              <w:rPr>
                <w:rFonts w:hint="eastAsia"/>
                <w:sz w:val="20"/>
                <w:szCs w:val="20"/>
              </w:rPr>
              <w:t>１</w:t>
            </w:r>
            <w:r w:rsidRPr="00EA5C89">
              <w:rPr>
                <w:rFonts w:hint="eastAsia"/>
                <w:sz w:val="20"/>
                <w:szCs w:val="20"/>
              </w:rPr>
              <w:t>回程度）</w:t>
            </w:r>
          </w:p>
          <w:p w:rsidR="0052607A" w:rsidRPr="00EA5C89" w:rsidRDefault="0052607A" w:rsidP="00EA5C89">
            <w:pPr>
              <w:widowControl/>
              <w:spacing w:line="240" w:lineRule="exact"/>
              <w:jc w:val="left"/>
              <w:rPr>
                <w:sz w:val="20"/>
                <w:szCs w:val="20"/>
              </w:rPr>
            </w:pPr>
            <w:r w:rsidRPr="00EA5C89">
              <w:rPr>
                <w:rFonts w:hint="eastAsia"/>
                <w:sz w:val="20"/>
                <w:szCs w:val="20"/>
              </w:rPr>
              <w:t>職員会議</w:t>
            </w:r>
          </w:p>
          <w:p w:rsidR="0052607A" w:rsidRPr="00EA5C89" w:rsidRDefault="0052607A" w:rsidP="00EA5C89">
            <w:pPr>
              <w:widowControl/>
              <w:spacing w:line="240" w:lineRule="exact"/>
              <w:jc w:val="left"/>
              <w:rPr>
                <w:sz w:val="20"/>
                <w:szCs w:val="20"/>
              </w:rPr>
            </w:pPr>
            <w:r w:rsidRPr="00EA5C89">
              <w:rPr>
                <w:rFonts w:hint="eastAsia"/>
                <w:sz w:val="20"/>
                <w:szCs w:val="20"/>
              </w:rPr>
              <w:t>（月</w:t>
            </w:r>
            <w:r w:rsidR="00811F96" w:rsidRPr="00EA5C89">
              <w:rPr>
                <w:rFonts w:hint="eastAsia"/>
                <w:sz w:val="20"/>
                <w:szCs w:val="20"/>
              </w:rPr>
              <w:t>１</w:t>
            </w:r>
            <w:r w:rsidRPr="00EA5C89">
              <w:rPr>
                <w:rFonts w:hint="eastAsia"/>
                <w:sz w:val="20"/>
                <w:szCs w:val="20"/>
              </w:rPr>
              <w:t>回程度）</w:t>
            </w:r>
          </w:p>
          <w:p w:rsidR="0052607A" w:rsidRPr="00EA5C89" w:rsidRDefault="0052607A" w:rsidP="00EA5C89">
            <w:pPr>
              <w:widowControl/>
              <w:spacing w:line="240" w:lineRule="exact"/>
              <w:jc w:val="left"/>
              <w:rPr>
                <w:sz w:val="20"/>
                <w:szCs w:val="20"/>
              </w:rPr>
            </w:pPr>
            <w:r w:rsidRPr="00EA5C89">
              <w:rPr>
                <w:rFonts w:hint="eastAsia"/>
                <w:sz w:val="20"/>
                <w:szCs w:val="20"/>
              </w:rPr>
              <w:t>校内研</w:t>
            </w:r>
          </w:p>
          <w:p w:rsidR="0052607A" w:rsidRPr="00EA5C89" w:rsidRDefault="0052607A" w:rsidP="00EA5C89">
            <w:pPr>
              <w:widowControl/>
              <w:spacing w:line="240" w:lineRule="exact"/>
              <w:jc w:val="left"/>
              <w:rPr>
                <w:sz w:val="20"/>
                <w:szCs w:val="20"/>
              </w:rPr>
            </w:pPr>
            <w:r w:rsidRPr="00EA5C89">
              <w:rPr>
                <w:rFonts w:hint="eastAsia"/>
                <w:sz w:val="20"/>
                <w:szCs w:val="20"/>
              </w:rPr>
              <w:t>（年</w:t>
            </w:r>
            <w:r w:rsidR="00C51C40">
              <w:rPr>
                <w:rFonts w:hint="eastAsia"/>
                <w:sz w:val="20"/>
                <w:szCs w:val="20"/>
              </w:rPr>
              <w:t>20</w:t>
            </w:r>
            <w:r w:rsidRPr="00EA5C89">
              <w:rPr>
                <w:rFonts w:hint="eastAsia"/>
                <w:sz w:val="20"/>
                <w:szCs w:val="20"/>
              </w:rPr>
              <w:t>回）</w:t>
            </w:r>
          </w:p>
          <w:p w:rsidR="0052607A" w:rsidRPr="00EA5C89" w:rsidRDefault="0052607A" w:rsidP="00EA5C89">
            <w:pPr>
              <w:widowControl/>
              <w:spacing w:line="240" w:lineRule="exact"/>
              <w:jc w:val="left"/>
              <w:rPr>
                <w:sz w:val="20"/>
                <w:szCs w:val="20"/>
              </w:rPr>
            </w:pPr>
          </w:p>
        </w:tc>
      </w:tr>
    </w:tbl>
    <w:p w:rsidR="00EE412A" w:rsidRDefault="00EE412A">
      <w:pPr>
        <w:widowControl/>
        <w:jc w:val="left"/>
      </w:pPr>
    </w:p>
    <w:p w:rsidR="00C62D17" w:rsidRDefault="00C62D17">
      <w:pPr>
        <w:widowControl/>
        <w:jc w:val="left"/>
        <w:rPr>
          <w:rFonts w:hint="eastAsia"/>
        </w:rPr>
      </w:pPr>
    </w:p>
    <w:p w:rsidR="00AB4340" w:rsidRPr="00AB4340" w:rsidRDefault="00AB4340" w:rsidP="00AB4340">
      <w:pPr>
        <w:jc w:val="center"/>
        <w:rPr>
          <w:sz w:val="40"/>
        </w:rPr>
      </w:pPr>
      <w:r w:rsidRPr="00AB4340">
        <w:rPr>
          <w:rFonts w:hint="eastAsia"/>
          <w:sz w:val="40"/>
        </w:rPr>
        <w:lastRenderedPageBreak/>
        <w:t>校内研修計画</w:t>
      </w:r>
    </w:p>
    <w:p w:rsidR="00AB4340" w:rsidRPr="00AB4340" w:rsidRDefault="00AB4340" w:rsidP="00AB4340">
      <w:pPr>
        <w:jc w:val="right"/>
      </w:pPr>
      <w:r w:rsidRPr="00AB4340">
        <w:rPr>
          <w:rFonts w:hint="eastAsia"/>
        </w:rPr>
        <w:t>山梨市立日下部小学校</w:t>
      </w:r>
    </w:p>
    <w:p w:rsidR="00EC0ECC" w:rsidRPr="00EA5C89" w:rsidRDefault="00EC0ECC" w:rsidP="00EA5C89">
      <w:pPr>
        <w:autoSpaceDE w:val="0"/>
        <w:autoSpaceDN w:val="0"/>
        <w:spacing w:line="260" w:lineRule="exact"/>
        <w:jc w:val="left"/>
        <w:rPr>
          <w:rFonts w:ascii="ＭＳ 明朝" w:hAnsi="ＭＳ 明朝" w:cs="ＭＳ ゴシック"/>
          <w:bCs/>
          <w:sz w:val="22"/>
        </w:rPr>
      </w:pPr>
      <w:r w:rsidRPr="00EA5C89">
        <w:rPr>
          <w:rFonts w:ascii="ＭＳ 明朝" w:hAnsi="ＭＳ 明朝" w:cs="ＭＳ ゴシック" w:hint="eastAsia"/>
          <w:bCs/>
          <w:sz w:val="22"/>
        </w:rPr>
        <w:t>１．日下部小学校グランドデザインより</w:t>
      </w:r>
    </w:p>
    <w:p w:rsidR="00EC0ECC" w:rsidRPr="00EA5C89" w:rsidRDefault="00EC0ECC" w:rsidP="00EA5C89">
      <w:pPr>
        <w:spacing w:line="260" w:lineRule="exact"/>
        <w:ind w:leftChars="100" w:left="430" w:hangingChars="100" w:hanging="220"/>
        <w:rPr>
          <w:rFonts w:ascii="ＭＳ 明朝" w:hAnsi="ＭＳ 明朝"/>
          <w:sz w:val="22"/>
        </w:rPr>
      </w:pPr>
      <w:r w:rsidRPr="00EA5C89">
        <w:rPr>
          <w:rFonts w:ascii="ＭＳ 明朝" w:hAnsi="ＭＳ 明朝" w:hint="eastAsia"/>
          <w:sz w:val="22"/>
        </w:rPr>
        <w:t>○学校教育目標</w:t>
      </w:r>
    </w:p>
    <w:p w:rsidR="00EC0ECC" w:rsidRPr="00EA5C89" w:rsidRDefault="00EC0ECC" w:rsidP="00EA5C89">
      <w:pPr>
        <w:spacing w:line="260" w:lineRule="exact"/>
        <w:ind w:firstLineChars="200" w:firstLine="440"/>
        <w:rPr>
          <w:rFonts w:ascii="ＭＳ 明朝" w:hAnsi="ＭＳ 明朝"/>
          <w:sz w:val="22"/>
        </w:rPr>
      </w:pPr>
      <w:r w:rsidRPr="00EA5C89">
        <w:rPr>
          <w:rFonts w:ascii="ＭＳ 明朝" w:hAnsi="ＭＳ 明朝" w:hint="eastAsia"/>
          <w:sz w:val="22"/>
        </w:rPr>
        <w:t>「自ら学び 心豊かで たくましく生きる児童の育成」</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 xml:space="preserve">  　　・確かな学力の育成        </w:t>
      </w:r>
      <w:r w:rsidRPr="00EA5C89">
        <w:rPr>
          <w:rFonts w:ascii="ＭＳ 明朝" w:hAnsi="ＭＳ 明朝"/>
          <w:sz w:val="22"/>
        </w:rPr>
        <w:t xml:space="preserve">        </w:t>
      </w:r>
      <w:r w:rsidR="00EA5C89">
        <w:rPr>
          <w:rFonts w:ascii="ＭＳ 明朝" w:hAnsi="ＭＳ 明朝"/>
          <w:sz w:val="22"/>
        </w:rPr>
        <w:t xml:space="preserve"> </w:t>
      </w:r>
      <w:r w:rsidRPr="00EA5C89">
        <w:rPr>
          <w:rFonts w:ascii="ＭＳ 明朝" w:hAnsi="ＭＳ 明朝" w:hint="eastAsia"/>
          <w:sz w:val="22"/>
        </w:rPr>
        <w:t xml:space="preserve">     ・豊かな心の育成</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 xml:space="preserve">  　　・健やかな体の育成             </w:t>
      </w:r>
      <w:r w:rsidRPr="00EA5C89">
        <w:rPr>
          <w:rFonts w:ascii="ＭＳ 明朝" w:hAnsi="ＭＳ 明朝"/>
          <w:sz w:val="22"/>
        </w:rPr>
        <w:t xml:space="preserve">  </w:t>
      </w:r>
      <w:r w:rsidR="00EA5C89">
        <w:rPr>
          <w:rFonts w:ascii="ＭＳ 明朝" w:hAnsi="ＭＳ 明朝"/>
          <w:sz w:val="22"/>
        </w:rPr>
        <w:t xml:space="preserve"> </w:t>
      </w:r>
      <w:r w:rsidRPr="00EA5C89">
        <w:rPr>
          <w:rFonts w:ascii="ＭＳ 明朝" w:hAnsi="ＭＳ 明朝"/>
          <w:sz w:val="22"/>
        </w:rPr>
        <w:t xml:space="preserve">      </w:t>
      </w:r>
      <w:r w:rsidRPr="00EA5C89">
        <w:rPr>
          <w:rFonts w:ascii="ＭＳ 明朝" w:hAnsi="ＭＳ 明朝" w:hint="eastAsia"/>
          <w:sz w:val="22"/>
        </w:rPr>
        <w:t>・地域・社会に開かれた学校づくり</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○目指す子ども像</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 xml:space="preserve">  　　・夢と希望に向かって自ら学び</w:t>
      </w:r>
      <w:r w:rsidR="008C3C26">
        <w:rPr>
          <w:rFonts w:ascii="ＭＳ 明朝" w:hAnsi="ＭＳ 明朝" w:hint="eastAsia"/>
          <w:sz w:val="22"/>
        </w:rPr>
        <w:t>，</w:t>
      </w:r>
      <w:r w:rsidRPr="00EA5C89">
        <w:rPr>
          <w:rFonts w:ascii="ＭＳ 明朝" w:hAnsi="ＭＳ 明朝" w:hint="eastAsia"/>
          <w:sz w:val="22"/>
        </w:rPr>
        <w:t>考え</w:t>
      </w:r>
      <w:r w:rsidR="008C3C26">
        <w:rPr>
          <w:rFonts w:ascii="ＭＳ 明朝" w:hAnsi="ＭＳ 明朝" w:hint="eastAsia"/>
          <w:sz w:val="22"/>
        </w:rPr>
        <w:t>，</w:t>
      </w:r>
      <w:r w:rsidRPr="00EA5C89">
        <w:rPr>
          <w:rFonts w:ascii="ＭＳ 明朝" w:hAnsi="ＭＳ 明朝" w:hint="eastAsia"/>
          <w:sz w:val="22"/>
        </w:rPr>
        <w:t>行動する子ども</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 xml:space="preserve">  　　・自分や友達を大切にする子ども          ・粘り強く最後まであきらめない子ども</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 xml:space="preserve">  　　・進んで体を鍛える子ども                ・礼儀正しい子ども</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○重点目標（一部抜粋）</w:t>
      </w:r>
    </w:p>
    <w:p w:rsidR="00EC0ECC" w:rsidRPr="00EA5C89" w:rsidRDefault="00EC0ECC" w:rsidP="00EA5C89">
      <w:pPr>
        <w:spacing w:line="260" w:lineRule="exact"/>
        <w:ind w:firstLineChars="200" w:firstLine="440"/>
        <w:rPr>
          <w:rFonts w:ascii="ＭＳ 明朝" w:hAnsi="ＭＳ 明朝"/>
          <w:sz w:val="22"/>
        </w:rPr>
      </w:pPr>
      <w:r w:rsidRPr="00EA5C89">
        <w:rPr>
          <w:rFonts w:ascii="ＭＳ 明朝" w:hAnsi="ＭＳ 明朝" w:hint="eastAsia"/>
          <w:sz w:val="22"/>
        </w:rPr>
        <w:t>≪確かな学力≫</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 xml:space="preserve">  　　・</w:t>
      </w:r>
      <w:r w:rsidR="002576EA" w:rsidRPr="002576EA">
        <w:rPr>
          <w:rFonts w:ascii="ＭＳ 明朝" w:hAnsi="ＭＳ 明朝" w:hint="eastAsia"/>
          <w:sz w:val="22"/>
          <w:u w:val="single"/>
        </w:rPr>
        <w:t>ICTの活用を通して</w:t>
      </w:r>
      <w:r w:rsidRPr="00EA5C89">
        <w:rPr>
          <w:rFonts w:ascii="ＭＳ 明朝" w:hAnsi="ＭＳ 明朝" w:hint="eastAsia"/>
          <w:sz w:val="22"/>
        </w:rPr>
        <w:t>「主体的・対話的で深い学び」の追究と授業改善</w:t>
      </w:r>
    </w:p>
    <w:p w:rsidR="00EC0ECC" w:rsidRPr="00EA5C89" w:rsidRDefault="00EC0ECC" w:rsidP="00EA5C89">
      <w:pPr>
        <w:spacing w:line="260" w:lineRule="exact"/>
        <w:ind w:firstLineChars="100" w:firstLine="220"/>
        <w:rPr>
          <w:rFonts w:ascii="ＭＳ 明朝" w:hAnsi="ＭＳ 明朝"/>
          <w:sz w:val="22"/>
        </w:rPr>
      </w:pPr>
      <w:r w:rsidRPr="00EA5C89">
        <w:rPr>
          <w:rFonts w:ascii="ＭＳ 明朝" w:hAnsi="ＭＳ 明朝" w:hint="eastAsia"/>
          <w:sz w:val="22"/>
        </w:rPr>
        <w:t xml:space="preserve">  　　・指導と評価の一体化と充実</w:t>
      </w:r>
      <w:r w:rsidR="00EA5C89">
        <w:rPr>
          <w:rFonts w:ascii="ＭＳ 明朝" w:hAnsi="ＭＳ 明朝" w:hint="eastAsia"/>
          <w:sz w:val="22"/>
        </w:rPr>
        <w:t xml:space="preserve">      </w:t>
      </w:r>
      <w:r w:rsidRPr="00EA5C89">
        <w:rPr>
          <w:rFonts w:ascii="ＭＳ 明朝" w:hAnsi="ＭＳ 明朝" w:hint="eastAsia"/>
          <w:sz w:val="22"/>
        </w:rPr>
        <w:t xml:space="preserve">  　　・</w:t>
      </w:r>
      <w:r w:rsidR="002576EA">
        <w:rPr>
          <w:rFonts w:ascii="ＭＳ 明朝" w:hAnsi="ＭＳ 明朝" w:hint="eastAsia"/>
          <w:sz w:val="22"/>
        </w:rPr>
        <w:t>家庭学習の充実</w:t>
      </w:r>
    </w:p>
    <w:p w:rsidR="00EC0ECC" w:rsidRPr="00EA5C89" w:rsidRDefault="00EC0ECC" w:rsidP="00EA5C89">
      <w:pPr>
        <w:spacing w:line="260" w:lineRule="exact"/>
        <w:ind w:firstLineChars="200" w:firstLine="440"/>
        <w:rPr>
          <w:rFonts w:ascii="ＭＳ 明朝" w:hAnsi="ＭＳ 明朝"/>
          <w:sz w:val="22"/>
        </w:rPr>
      </w:pPr>
      <w:r w:rsidRPr="00EA5C89">
        <w:rPr>
          <w:rFonts w:ascii="ＭＳ 明朝" w:hAnsi="ＭＳ 明朝" w:hint="eastAsia"/>
          <w:sz w:val="22"/>
        </w:rPr>
        <w:t>≪言語活動の充実≫</w:t>
      </w:r>
    </w:p>
    <w:p w:rsidR="00EC0ECC" w:rsidRPr="00EA5C89" w:rsidRDefault="00EC0ECC" w:rsidP="00EA5C89">
      <w:pPr>
        <w:spacing w:line="260" w:lineRule="exact"/>
        <w:ind w:firstLineChars="300" w:firstLine="660"/>
        <w:rPr>
          <w:rFonts w:ascii="ＭＳ 明朝" w:hAnsi="ＭＳ 明朝"/>
          <w:sz w:val="22"/>
        </w:rPr>
      </w:pPr>
      <w:r w:rsidRPr="00EA5C89">
        <w:rPr>
          <w:rFonts w:ascii="ＭＳ 明朝" w:hAnsi="ＭＳ 明朝" w:hint="eastAsia"/>
          <w:sz w:val="22"/>
        </w:rPr>
        <w:t>・全教科を通じた言語活動の充実</w:t>
      </w:r>
      <w:r w:rsidR="00EA5C89">
        <w:rPr>
          <w:rFonts w:ascii="ＭＳ 明朝" w:hAnsi="ＭＳ 明朝" w:hint="eastAsia"/>
          <w:sz w:val="22"/>
        </w:rPr>
        <w:t xml:space="preserve">          </w:t>
      </w:r>
      <w:r w:rsidRPr="00EA5C89">
        <w:rPr>
          <w:rFonts w:ascii="ＭＳ 明朝" w:hAnsi="ＭＳ 明朝" w:hint="eastAsia"/>
          <w:sz w:val="22"/>
        </w:rPr>
        <w:t>・表現活動の充実</w:t>
      </w:r>
    </w:p>
    <w:p w:rsidR="00EC0ECC" w:rsidRPr="00EC0ECC" w:rsidRDefault="00EC0ECC" w:rsidP="00EA5C89">
      <w:pPr>
        <w:tabs>
          <w:tab w:val="left" w:pos="426"/>
        </w:tabs>
        <w:autoSpaceDE w:val="0"/>
        <w:autoSpaceDN w:val="0"/>
        <w:spacing w:line="260" w:lineRule="exact"/>
        <w:ind w:left="220" w:hangingChars="100" w:hanging="220"/>
        <w:jc w:val="left"/>
        <w:rPr>
          <w:rFonts w:ascii="ＭＳ 明朝" w:hAnsi="ＭＳ 明朝"/>
          <w:sz w:val="22"/>
        </w:rPr>
      </w:pPr>
    </w:p>
    <w:p w:rsidR="00EC0ECC" w:rsidRDefault="00EC0ECC" w:rsidP="00EA5C89">
      <w:pPr>
        <w:autoSpaceDE w:val="0"/>
        <w:autoSpaceDN w:val="0"/>
        <w:spacing w:line="260" w:lineRule="exact"/>
        <w:jc w:val="left"/>
        <w:rPr>
          <w:rFonts w:ascii="ＭＳ 明朝" w:hAnsi="ＭＳ 明朝" w:cs="AR丸ゴシック体M"/>
          <w:sz w:val="22"/>
        </w:rPr>
      </w:pPr>
      <w:r w:rsidRPr="00EC0ECC">
        <w:rPr>
          <w:rFonts w:ascii="ＭＳ 明朝" w:hAnsi="ＭＳ 明朝" w:cs="AR丸ゴシック体M" w:hint="eastAsia"/>
          <w:bCs/>
          <w:sz w:val="22"/>
        </w:rPr>
        <w:t>２．研究主題</w:t>
      </w:r>
    </w:p>
    <w:p w:rsidR="00EC0ECC" w:rsidRPr="00EC0ECC" w:rsidRDefault="00EC0ECC" w:rsidP="00EA5C89">
      <w:pPr>
        <w:autoSpaceDE w:val="0"/>
        <w:autoSpaceDN w:val="0"/>
        <w:spacing w:line="260" w:lineRule="exact"/>
        <w:ind w:firstLineChars="100" w:firstLine="220"/>
        <w:jc w:val="left"/>
        <w:rPr>
          <w:rFonts w:ascii="ＭＳ 明朝" w:hAnsi="ＭＳ 明朝" w:cs="AR丸ゴシック体M"/>
          <w:bCs/>
          <w:sz w:val="22"/>
        </w:rPr>
      </w:pPr>
      <w:r w:rsidRPr="00EC0ECC">
        <w:rPr>
          <w:rFonts w:ascii="ＭＳ 明朝" w:hAnsi="ＭＳ 明朝" w:cs="AR丸ゴシック体M" w:hint="eastAsia"/>
          <w:bCs/>
          <w:sz w:val="22"/>
        </w:rPr>
        <w:t>「主体的・対話的で深い学び」に向けた学びの創造</w:t>
      </w:r>
      <w:r w:rsidR="00EA5C89">
        <w:rPr>
          <w:rFonts w:ascii="ＭＳ 明朝" w:hAnsi="ＭＳ 明朝" w:cs="AR丸ゴシック体M" w:hint="eastAsia"/>
          <w:bCs/>
          <w:sz w:val="22"/>
        </w:rPr>
        <w:t xml:space="preserve">　　</w:t>
      </w:r>
      <w:r w:rsidRPr="00EC0ECC">
        <w:rPr>
          <w:rFonts w:ascii="ＭＳ 明朝" w:hAnsi="ＭＳ 明朝" w:cs="AR丸ゴシック体M" w:hint="eastAsia"/>
          <w:bCs/>
          <w:sz w:val="22"/>
        </w:rPr>
        <w:t>～ＩＣＴ機器の活用を通して～</w:t>
      </w:r>
    </w:p>
    <w:p w:rsidR="00EA5C89" w:rsidRDefault="00EA5C89" w:rsidP="00EA5C89">
      <w:pPr>
        <w:spacing w:line="260" w:lineRule="exact"/>
        <w:rPr>
          <w:rFonts w:ascii="ＭＳ 明朝" w:hAnsi="ＭＳ 明朝" w:cs="AR丸ゴシック体M"/>
          <w:bCs/>
          <w:sz w:val="22"/>
        </w:rPr>
      </w:pPr>
    </w:p>
    <w:p w:rsidR="00EC0ECC" w:rsidRPr="00EC0ECC" w:rsidRDefault="00EC0ECC" w:rsidP="00EA5C89">
      <w:pPr>
        <w:spacing w:line="260" w:lineRule="exact"/>
        <w:rPr>
          <w:rFonts w:ascii="ＭＳ 明朝" w:hAnsi="ＭＳ 明朝" w:cs="Times New Roman"/>
          <w:bCs/>
          <w:sz w:val="22"/>
        </w:rPr>
      </w:pPr>
      <w:r w:rsidRPr="00EC0ECC">
        <w:rPr>
          <w:rFonts w:ascii="ＭＳ 明朝" w:hAnsi="ＭＳ 明朝" w:cs="AR丸ゴシック体M" w:hint="eastAsia"/>
          <w:bCs/>
          <w:sz w:val="22"/>
        </w:rPr>
        <w:t>３．主題設定の理由</w:t>
      </w:r>
    </w:p>
    <w:p w:rsidR="00EC0ECC" w:rsidRPr="00EC0ECC" w:rsidRDefault="00EC0ECC" w:rsidP="00EA5C89">
      <w:pPr>
        <w:spacing w:line="260" w:lineRule="exact"/>
        <w:ind w:leftChars="-100" w:left="230" w:hangingChars="200" w:hanging="440"/>
        <w:rPr>
          <w:rFonts w:ascii="ＭＳ 明朝" w:hAnsi="ＭＳ 明朝" w:cs="AR丸ゴシック体M"/>
          <w:sz w:val="22"/>
        </w:rPr>
      </w:pPr>
      <w:r w:rsidRPr="00EC0ECC">
        <w:rPr>
          <w:rFonts w:ascii="ＭＳ 明朝" w:hAnsi="ＭＳ 明朝" w:cs="AR丸ゴシック体M" w:hint="eastAsia"/>
          <w:sz w:val="22"/>
        </w:rPr>
        <w:t xml:space="preserve">　　　グランドデザインに則り</w:t>
      </w:r>
      <w:r w:rsidR="008C3C26">
        <w:rPr>
          <w:rFonts w:ascii="ＭＳ 明朝" w:hAnsi="ＭＳ 明朝" w:cs="AR丸ゴシック体M" w:hint="eastAsia"/>
          <w:sz w:val="22"/>
        </w:rPr>
        <w:t>，</w:t>
      </w:r>
      <w:r w:rsidRPr="00EC0ECC">
        <w:rPr>
          <w:rFonts w:ascii="ＭＳ 明朝" w:hAnsi="ＭＳ 明朝" w:cs="AR丸ゴシック体M" w:hint="eastAsia"/>
          <w:sz w:val="22"/>
        </w:rPr>
        <w:t>学校教育目標や目指す子ども像</w:t>
      </w:r>
      <w:r w:rsidR="008C3C26">
        <w:rPr>
          <w:rFonts w:ascii="ＭＳ 明朝" w:hAnsi="ＭＳ 明朝" w:cs="AR丸ゴシック体M" w:hint="eastAsia"/>
          <w:sz w:val="22"/>
        </w:rPr>
        <w:t>，</w:t>
      </w:r>
      <w:r w:rsidRPr="00EC0ECC">
        <w:rPr>
          <w:rFonts w:ascii="ＭＳ 明朝" w:hAnsi="ＭＳ 明朝" w:cs="AR丸ゴシック体M" w:hint="eastAsia"/>
          <w:sz w:val="22"/>
        </w:rPr>
        <w:t>重点目標を達成していくことが</w:t>
      </w:r>
      <w:r w:rsidR="008C3C26">
        <w:rPr>
          <w:rFonts w:ascii="ＭＳ 明朝" w:hAnsi="ＭＳ 明朝" w:cs="AR丸ゴシック体M" w:hint="eastAsia"/>
          <w:sz w:val="22"/>
        </w:rPr>
        <w:t>，</w:t>
      </w:r>
      <w:r w:rsidRPr="00EC0ECC">
        <w:rPr>
          <w:rFonts w:ascii="ＭＳ 明朝" w:hAnsi="ＭＳ 明朝" w:cs="AR丸ゴシック体M" w:hint="eastAsia"/>
          <w:sz w:val="22"/>
        </w:rPr>
        <w:t>私たち教師が同じ方向を向いて取り組んでいくべき大きな目標である。校内研究もその大きな目標を達成するための一つの要素として</w:t>
      </w:r>
      <w:r w:rsidR="008C3C26">
        <w:rPr>
          <w:rFonts w:ascii="ＭＳ 明朝" w:hAnsi="ＭＳ 明朝" w:cs="AR丸ゴシック体M" w:hint="eastAsia"/>
          <w:sz w:val="22"/>
        </w:rPr>
        <w:t>，</w:t>
      </w:r>
      <w:r w:rsidRPr="00EC0ECC">
        <w:rPr>
          <w:rFonts w:ascii="ＭＳ 明朝" w:hAnsi="ＭＳ 明朝" w:cs="AR丸ゴシック体M" w:hint="eastAsia"/>
          <w:sz w:val="22"/>
        </w:rPr>
        <w:t>機能していくことが求められている。</w:t>
      </w:r>
    </w:p>
    <w:p w:rsidR="003A730B" w:rsidRPr="003A730B" w:rsidRDefault="003A730B" w:rsidP="003A730B">
      <w:pPr>
        <w:spacing w:line="260" w:lineRule="exact"/>
        <w:ind w:leftChars="100" w:left="210" w:firstLineChars="100" w:firstLine="220"/>
        <w:rPr>
          <w:rFonts w:ascii="ＭＳ 明朝" w:hAnsi="ＭＳ 明朝"/>
          <w:sz w:val="22"/>
        </w:rPr>
      </w:pPr>
      <w:r>
        <w:rPr>
          <w:rFonts w:ascii="ＭＳ 明朝" w:hAnsi="ＭＳ 明朝" w:cs="AR丸ゴシック体M" w:hint="eastAsia"/>
          <w:sz w:val="22"/>
        </w:rPr>
        <w:t>平成</w:t>
      </w:r>
      <w:r w:rsidR="00EC0ECC" w:rsidRPr="00EC0ECC">
        <w:rPr>
          <w:rFonts w:ascii="ＭＳ 明朝" w:hAnsi="ＭＳ 明朝" w:cs="AR丸ゴシック体M" w:hint="eastAsia"/>
          <w:sz w:val="22"/>
        </w:rPr>
        <w:t>３</w:t>
      </w:r>
      <w:r>
        <w:rPr>
          <w:rFonts w:ascii="ＭＳ 明朝" w:hAnsi="ＭＳ 明朝" w:cs="AR丸ゴシック体M" w:hint="eastAsia"/>
          <w:sz w:val="22"/>
        </w:rPr>
        <w:t>０</w:t>
      </w:r>
      <w:r w:rsidR="00EC0ECC" w:rsidRPr="00EC0ECC">
        <w:rPr>
          <w:rFonts w:ascii="ＭＳ 明朝" w:hAnsi="ＭＳ 明朝" w:cs="AR丸ゴシック体M" w:hint="eastAsia"/>
          <w:sz w:val="22"/>
        </w:rPr>
        <w:t>年</w:t>
      </w:r>
      <w:r>
        <w:rPr>
          <w:rFonts w:ascii="ＭＳ 明朝" w:hAnsi="ＭＳ 明朝" w:cs="AR丸ゴシック体M" w:hint="eastAsia"/>
          <w:sz w:val="22"/>
        </w:rPr>
        <w:t>度～令和２年度の３年間</w:t>
      </w:r>
      <w:r w:rsidR="00EC0ECC" w:rsidRPr="00EC0ECC">
        <w:rPr>
          <w:rFonts w:ascii="ＭＳ 明朝" w:hAnsi="ＭＳ 明朝" w:cs="AR丸ゴシック体M" w:hint="eastAsia"/>
          <w:sz w:val="22"/>
        </w:rPr>
        <w:t>に渡り</w:t>
      </w:r>
      <w:r w:rsidR="008C3C26">
        <w:rPr>
          <w:rFonts w:ascii="ＭＳ 明朝" w:hAnsi="ＭＳ 明朝" w:cs="AR丸ゴシック体M" w:hint="eastAsia"/>
          <w:sz w:val="22"/>
        </w:rPr>
        <w:t>，</w:t>
      </w:r>
      <w:r w:rsidR="00EC0ECC" w:rsidRPr="00EC0ECC">
        <w:rPr>
          <w:rFonts w:ascii="ＭＳ 明朝" w:hAnsi="ＭＳ 明朝" w:hint="eastAsia"/>
          <w:sz w:val="22"/>
        </w:rPr>
        <w:t>山梨県教育委員会より「主体的・対話的で深い学び推進事業 推進校」の指定を受け，「主体的・対話的で深い学び」の実現に向けた研究を進めてきた。指定１年目は，研究教科を算数科に絞って研究を進め，「主体的・対話的で深い学び」について共通理解を図った。２年目は，課題提示の工夫と対話的な活動を促す発問の工夫に焦点を当て，授業づくりを行いながら研究を進めた。「</w:t>
      </w:r>
      <w:r w:rsidR="00EC0ECC" w:rsidRPr="00EC0ECC">
        <w:rPr>
          <w:rFonts w:ascii="ＭＳ 明朝" w:hAnsi="ＭＳ 明朝" w:cs="AR丸ゴシック体M" w:hint="eastAsia"/>
          <w:sz w:val="22"/>
        </w:rPr>
        <w:t>学級力の向上」と</w:t>
      </w:r>
      <w:r w:rsidR="00EC0ECC" w:rsidRPr="00EC0ECC">
        <w:rPr>
          <w:rFonts w:ascii="ＭＳ 明朝" w:hAnsi="ＭＳ 明朝" w:hint="eastAsia"/>
          <w:sz w:val="22"/>
        </w:rPr>
        <w:t>「主体的・対話的で深い学び」は互いに関係しており，共に推し進める必要があることが確認された。３年目は，教科を算数から他教科にも広げ</w:t>
      </w:r>
      <w:r w:rsidR="008C3C26">
        <w:rPr>
          <w:rFonts w:ascii="ＭＳ 明朝" w:hAnsi="ＭＳ 明朝" w:hint="eastAsia"/>
          <w:sz w:val="22"/>
        </w:rPr>
        <w:t>，</w:t>
      </w:r>
      <w:r w:rsidR="00EC0ECC" w:rsidRPr="00EC0ECC">
        <w:rPr>
          <w:rFonts w:ascii="ＭＳ 明朝" w:hAnsi="ＭＳ 明朝" w:hint="eastAsia"/>
          <w:sz w:val="22"/>
        </w:rPr>
        <w:t>その中で，過去２年間の研究が他教科への適用について，指導と評価の一体化をより意識したより良い評価の方法や場面について，授業実践を行いながら検証し，「主体的・対話的で深い学び」の更なる追究・充実を図った。研究を進める中で</w:t>
      </w:r>
      <w:r w:rsidR="008C3C26">
        <w:rPr>
          <w:rFonts w:ascii="ＭＳ 明朝" w:hAnsi="ＭＳ 明朝" w:hint="eastAsia"/>
          <w:sz w:val="22"/>
        </w:rPr>
        <w:t>，</w:t>
      </w:r>
      <w:r w:rsidRPr="003A730B">
        <w:rPr>
          <w:rFonts w:ascii="ＭＳ 明朝" w:hAnsi="ＭＳ 明朝" w:hint="eastAsia"/>
          <w:sz w:val="22"/>
        </w:rPr>
        <w:t>「主体的で対話的で深い学び」の実現に向けては，</w:t>
      </w:r>
    </w:p>
    <w:p w:rsidR="003A730B" w:rsidRPr="003A730B" w:rsidRDefault="003A730B" w:rsidP="003A730B">
      <w:pPr>
        <w:spacing w:line="260" w:lineRule="exact"/>
        <w:ind w:leftChars="100" w:left="210" w:firstLineChars="100" w:firstLine="220"/>
        <w:rPr>
          <w:rFonts w:ascii="ＭＳ 明朝" w:hAnsi="ＭＳ 明朝"/>
          <w:sz w:val="22"/>
        </w:rPr>
      </w:pPr>
      <w:r w:rsidRPr="003A730B">
        <w:rPr>
          <w:rFonts w:ascii="ＭＳ 明朝" w:hAnsi="ＭＳ 明朝" w:hint="eastAsia"/>
          <w:sz w:val="22"/>
        </w:rPr>
        <w:t>①子どもたちが，学習課題に興味関心をもって，生活経験と結び付けたり，到達目標を見通したり，活動を振り返って次につなげたりすることができるようにする。</w:t>
      </w:r>
    </w:p>
    <w:p w:rsidR="003A730B" w:rsidRPr="003A730B" w:rsidRDefault="003A730B" w:rsidP="003A730B">
      <w:pPr>
        <w:spacing w:line="260" w:lineRule="exact"/>
        <w:ind w:leftChars="100" w:left="210" w:firstLineChars="100" w:firstLine="220"/>
        <w:rPr>
          <w:rFonts w:ascii="ＭＳ 明朝" w:hAnsi="ＭＳ 明朝"/>
          <w:sz w:val="22"/>
        </w:rPr>
      </w:pPr>
      <w:r w:rsidRPr="003A730B">
        <w:rPr>
          <w:rFonts w:ascii="ＭＳ 明朝" w:hAnsi="ＭＳ 明朝" w:hint="eastAsia"/>
          <w:sz w:val="22"/>
        </w:rPr>
        <w:t>②子どもたち同士で協働したり，授業者や地域の人と対話したり，自己内対話をじっくりしたりする中で，先哲（既習事項を含む）を手がかりにしながら，自分の考えを深めることができるようにする。</w:t>
      </w:r>
    </w:p>
    <w:p w:rsidR="003A730B" w:rsidRPr="003A730B" w:rsidRDefault="003A730B" w:rsidP="003A730B">
      <w:pPr>
        <w:spacing w:line="260" w:lineRule="exact"/>
        <w:ind w:leftChars="100" w:left="210" w:firstLineChars="100" w:firstLine="220"/>
        <w:rPr>
          <w:rFonts w:ascii="ＭＳ 明朝" w:hAnsi="ＭＳ 明朝"/>
          <w:sz w:val="22"/>
        </w:rPr>
      </w:pPr>
      <w:r w:rsidRPr="003A730B">
        <w:rPr>
          <w:rFonts w:ascii="ＭＳ 明朝" w:hAnsi="ＭＳ 明朝" w:hint="eastAsia"/>
          <w:sz w:val="22"/>
        </w:rPr>
        <w:t>③子どもたちが各教科等の特質に応じた「見方・考え方」を働かせながら，既習事項や新たに得た知識を関連づけたり，問題解決のために必要な情報を選んだりし，解決策を見出すことや進んで疑問をもって解決することができるようにする。</w:t>
      </w:r>
    </w:p>
    <w:p w:rsidR="003A730B" w:rsidRPr="003A730B" w:rsidRDefault="003A730B" w:rsidP="003A730B">
      <w:pPr>
        <w:spacing w:line="260" w:lineRule="exact"/>
        <w:ind w:leftChars="100" w:left="210" w:firstLineChars="100" w:firstLine="220"/>
        <w:rPr>
          <w:rFonts w:ascii="ＭＳ 明朝" w:hAnsi="ＭＳ 明朝"/>
          <w:sz w:val="22"/>
        </w:rPr>
      </w:pPr>
      <w:r w:rsidRPr="003A730B">
        <w:rPr>
          <w:rFonts w:ascii="ＭＳ 明朝" w:hAnsi="ＭＳ 明朝" w:hint="eastAsia"/>
          <w:sz w:val="22"/>
        </w:rPr>
        <w:t>という３つの視点が，大切であるということが確認されてきた。</w:t>
      </w:r>
      <w:r>
        <w:rPr>
          <w:rFonts w:ascii="ＭＳ 明朝" w:hAnsi="ＭＳ 明朝" w:hint="eastAsia"/>
          <w:sz w:val="22"/>
        </w:rPr>
        <w:t>そして</w:t>
      </w:r>
      <w:r w:rsidRPr="00EC0ECC">
        <w:rPr>
          <w:rFonts w:ascii="ＭＳ 明朝" w:hAnsi="ＭＳ 明朝" w:hint="eastAsia"/>
          <w:sz w:val="22"/>
        </w:rPr>
        <w:t>授業実践を重ねることの大切さを改めて確認できたりすることができた。</w:t>
      </w:r>
    </w:p>
    <w:p w:rsidR="00EC0ECC" w:rsidRPr="00B353D8" w:rsidRDefault="00EC0ECC" w:rsidP="00EA5C89">
      <w:pPr>
        <w:spacing w:line="260" w:lineRule="exact"/>
        <w:ind w:leftChars="100" w:left="210" w:firstLineChars="100" w:firstLine="220"/>
        <w:rPr>
          <w:rFonts w:ascii="ＭＳ 明朝" w:hAnsi="ＭＳ 明朝"/>
          <w:sz w:val="22"/>
        </w:rPr>
      </w:pPr>
      <w:r w:rsidRPr="00EC0ECC">
        <w:rPr>
          <w:rFonts w:ascii="ＭＳ 明朝" w:hAnsi="ＭＳ 明朝" w:hint="eastAsia"/>
          <w:sz w:val="22"/>
        </w:rPr>
        <w:t>また</w:t>
      </w:r>
      <w:r w:rsidR="008C3C26">
        <w:rPr>
          <w:rFonts w:ascii="ＭＳ 明朝" w:hAnsi="ＭＳ 明朝" w:hint="eastAsia"/>
          <w:sz w:val="22"/>
        </w:rPr>
        <w:t>，</w:t>
      </w:r>
      <w:r w:rsidRPr="00EC0ECC">
        <w:rPr>
          <w:rFonts w:ascii="ＭＳ 明朝" w:hAnsi="ＭＳ 明朝" w:hint="eastAsia"/>
          <w:sz w:val="22"/>
        </w:rPr>
        <w:t>昨年</w:t>
      </w:r>
      <w:r w:rsidR="003A730B">
        <w:rPr>
          <w:rFonts w:ascii="ＭＳ 明朝" w:hAnsi="ＭＳ 明朝" w:hint="eastAsia"/>
          <w:sz w:val="22"/>
        </w:rPr>
        <w:t>度までの２年間</w:t>
      </w:r>
      <w:r w:rsidRPr="00EC0ECC">
        <w:rPr>
          <w:rFonts w:ascii="ＭＳ 明朝" w:hAnsi="ＭＳ 明朝" w:hint="eastAsia"/>
          <w:sz w:val="22"/>
        </w:rPr>
        <w:t>にかけて</w:t>
      </w:r>
      <w:r w:rsidR="008C3C26">
        <w:rPr>
          <w:rFonts w:ascii="ＭＳ 明朝" w:hAnsi="ＭＳ 明朝" w:hint="eastAsia"/>
          <w:sz w:val="22"/>
        </w:rPr>
        <w:t>，</w:t>
      </w:r>
      <w:r w:rsidR="003A730B">
        <w:rPr>
          <w:rFonts w:ascii="ＭＳ 明朝" w:hAnsi="ＭＳ 明朝" w:hint="eastAsia"/>
          <w:sz w:val="22"/>
        </w:rPr>
        <w:t>ＩＣＴ機器の活用という視点で研究を行い</w:t>
      </w:r>
      <w:r w:rsidR="008C3C26">
        <w:rPr>
          <w:rFonts w:ascii="ＭＳ 明朝" w:hAnsi="ＭＳ 明朝" w:hint="eastAsia"/>
          <w:sz w:val="22"/>
        </w:rPr>
        <w:t>，</w:t>
      </w:r>
      <w:r w:rsidR="003A730B">
        <w:rPr>
          <w:rFonts w:ascii="ＭＳ 明朝" w:hAnsi="ＭＳ 明朝" w:hint="eastAsia"/>
          <w:sz w:val="22"/>
        </w:rPr>
        <w:t>教室を分割したリモート授業の実施や学級力向上の取り組みへの活用など，</w:t>
      </w:r>
      <w:r w:rsidR="00B353D8">
        <w:rPr>
          <w:rFonts w:ascii="ＭＳ 明朝" w:hAnsi="ＭＳ 明朝" w:hint="eastAsia"/>
          <w:sz w:val="22"/>
        </w:rPr>
        <w:t>活用方法の</w:t>
      </w:r>
      <w:r w:rsidRPr="00EC0ECC">
        <w:rPr>
          <w:rFonts w:ascii="ＭＳ 明朝" w:hAnsi="ＭＳ 明朝" w:hint="eastAsia"/>
          <w:sz w:val="22"/>
        </w:rPr>
        <w:t>創造</w:t>
      </w:r>
      <w:r w:rsidR="00B353D8">
        <w:rPr>
          <w:rFonts w:ascii="ＭＳ 明朝" w:hAnsi="ＭＳ 明朝" w:hint="eastAsia"/>
          <w:sz w:val="22"/>
        </w:rPr>
        <w:t>を進めている</w:t>
      </w:r>
      <w:r w:rsidRPr="00EC0ECC">
        <w:rPr>
          <w:rFonts w:ascii="ＭＳ 明朝" w:hAnsi="ＭＳ 明朝" w:hint="eastAsia"/>
          <w:sz w:val="22"/>
        </w:rPr>
        <w:t>。</w:t>
      </w:r>
      <w:r w:rsidR="00B353D8">
        <w:rPr>
          <w:rFonts w:ascii="ＭＳ 明朝" w:hAnsi="ＭＳ 明朝" w:hint="eastAsia"/>
          <w:sz w:val="22"/>
        </w:rPr>
        <w:t>今年度は，市内で統一して導入されている学びポケットとGoogle</w:t>
      </w:r>
      <w:r w:rsidR="00B353D8">
        <w:rPr>
          <w:rFonts w:ascii="ＭＳ 明朝" w:hAnsi="ＭＳ 明朝"/>
          <w:sz w:val="22"/>
        </w:rPr>
        <w:t xml:space="preserve"> Workspace for Education</w:t>
      </w:r>
      <w:r w:rsidR="00B353D8">
        <w:rPr>
          <w:rFonts w:ascii="ＭＳ 明朝" w:hAnsi="ＭＳ 明朝" w:hint="eastAsia"/>
          <w:sz w:val="22"/>
        </w:rPr>
        <w:t>の授業における使い分けや家庭学習や校務における積極的な活用にも取り組んでいく。</w:t>
      </w:r>
    </w:p>
    <w:p w:rsidR="00EC0ECC" w:rsidRDefault="00EC0ECC" w:rsidP="00EA5C89">
      <w:pPr>
        <w:autoSpaceDE w:val="0"/>
        <w:autoSpaceDN w:val="0"/>
        <w:spacing w:line="260" w:lineRule="exact"/>
        <w:ind w:firstLineChars="200" w:firstLine="440"/>
        <w:jc w:val="left"/>
        <w:rPr>
          <w:rFonts w:ascii="ＭＳ 明朝" w:hAnsi="ＭＳ 明朝" w:cs="AR丸ゴシック体M"/>
          <w:bCs/>
          <w:sz w:val="22"/>
        </w:rPr>
      </w:pPr>
      <w:r w:rsidRPr="00EC0ECC">
        <w:rPr>
          <w:rFonts w:ascii="ＭＳ 明朝" w:hAnsi="ＭＳ 明朝" w:hint="eastAsia"/>
          <w:sz w:val="22"/>
        </w:rPr>
        <w:t>以上のことにより</w:t>
      </w:r>
      <w:r w:rsidR="008C3C26">
        <w:rPr>
          <w:rFonts w:ascii="ＭＳ 明朝" w:hAnsi="ＭＳ 明朝" w:hint="eastAsia"/>
          <w:sz w:val="22"/>
        </w:rPr>
        <w:t>，</w:t>
      </w:r>
      <w:r w:rsidRPr="00EC0ECC">
        <w:rPr>
          <w:rFonts w:ascii="ＭＳ 明朝" w:hAnsi="ＭＳ 明朝" w:hint="eastAsia"/>
          <w:sz w:val="22"/>
        </w:rPr>
        <w:t>本年度の研究主題を</w:t>
      </w:r>
      <w:r w:rsidR="008C3C26">
        <w:rPr>
          <w:rFonts w:ascii="ＭＳ 明朝" w:hAnsi="ＭＳ 明朝" w:hint="eastAsia"/>
          <w:sz w:val="22"/>
        </w:rPr>
        <w:t>，</w:t>
      </w:r>
      <w:r w:rsidRPr="00EC0ECC">
        <w:rPr>
          <w:rFonts w:ascii="ＭＳ 明朝" w:hAnsi="ＭＳ 明朝" w:hint="eastAsia"/>
          <w:sz w:val="22"/>
        </w:rPr>
        <w:t>「『</w:t>
      </w:r>
      <w:r w:rsidRPr="00EC0ECC">
        <w:rPr>
          <w:rFonts w:ascii="ＭＳ 明朝" w:hAnsi="ＭＳ 明朝" w:cs="AR丸ゴシック体M" w:hint="eastAsia"/>
          <w:bCs/>
          <w:sz w:val="22"/>
        </w:rPr>
        <w:t>主体的・対話的で深い学び』に向けた学びの創</w:t>
      </w:r>
    </w:p>
    <w:p w:rsidR="00EC0ECC" w:rsidRPr="00EC0ECC" w:rsidRDefault="00EC0ECC" w:rsidP="00EA5C89">
      <w:pPr>
        <w:autoSpaceDE w:val="0"/>
        <w:autoSpaceDN w:val="0"/>
        <w:spacing w:line="260" w:lineRule="exact"/>
        <w:ind w:firstLineChars="100" w:firstLine="220"/>
        <w:jc w:val="left"/>
        <w:rPr>
          <w:rFonts w:ascii="ＭＳ 明朝" w:hAnsi="ＭＳ 明朝"/>
          <w:sz w:val="22"/>
        </w:rPr>
      </w:pPr>
      <w:r w:rsidRPr="00EC0ECC">
        <w:rPr>
          <w:rFonts w:ascii="ＭＳ 明朝" w:hAnsi="ＭＳ 明朝" w:cs="AR丸ゴシック体M" w:hint="eastAsia"/>
          <w:bCs/>
          <w:sz w:val="22"/>
        </w:rPr>
        <w:t>造」</w:t>
      </w:r>
      <w:r w:rsidR="008C3C26">
        <w:rPr>
          <w:rFonts w:ascii="ＭＳ 明朝" w:hAnsi="ＭＳ 明朝" w:cs="AR丸ゴシック体M" w:hint="eastAsia"/>
          <w:bCs/>
          <w:sz w:val="22"/>
        </w:rPr>
        <w:t>，</w:t>
      </w:r>
      <w:r w:rsidRPr="00EC0ECC">
        <w:rPr>
          <w:rFonts w:ascii="ＭＳ 明朝" w:hAnsi="ＭＳ 明朝" w:hint="eastAsia"/>
          <w:sz w:val="22"/>
        </w:rPr>
        <w:t>副主題を</w:t>
      </w:r>
      <w:r w:rsidR="008C3C26">
        <w:rPr>
          <w:rFonts w:ascii="ＭＳ 明朝" w:hAnsi="ＭＳ 明朝" w:hint="eastAsia"/>
          <w:sz w:val="22"/>
        </w:rPr>
        <w:t>，</w:t>
      </w:r>
      <w:r w:rsidRPr="00EC0ECC">
        <w:rPr>
          <w:rFonts w:ascii="ＭＳ 明朝" w:hAnsi="ＭＳ 明朝" w:hint="eastAsia"/>
          <w:sz w:val="22"/>
        </w:rPr>
        <w:t>「</w:t>
      </w:r>
      <w:r w:rsidRPr="00EC0ECC">
        <w:rPr>
          <w:rFonts w:ascii="ＭＳ 明朝" w:hAnsi="ＭＳ 明朝" w:cs="AR丸ゴシック体M" w:hint="eastAsia"/>
          <w:bCs/>
          <w:sz w:val="22"/>
        </w:rPr>
        <w:t>ＩＣＴ機器の活用を通して」と定め</w:t>
      </w:r>
      <w:r w:rsidR="008C3C26">
        <w:rPr>
          <w:rFonts w:ascii="ＭＳ 明朝" w:hAnsi="ＭＳ 明朝" w:cs="AR丸ゴシック体M" w:hint="eastAsia"/>
          <w:bCs/>
          <w:sz w:val="22"/>
        </w:rPr>
        <w:t>，</w:t>
      </w:r>
      <w:r w:rsidRPr="00EC0ECC">
        <w:rPr>
          <w:rFonts w:ascii="ＭＳ 明朝" w:hAnsi="ＭＳ 明朝" w:cs="AR丸ゴシック体M" w:hint="eastAsia"/>
          <w:bCs/>
          <w:sz w:val="22"/>
        </w:rPr>
        <w:t>研究に臨んでいきたい。</w:t>
      </w:r>
    </w:p>
    <w:p w:rsidR="00EC0ECC" w:rsidRDefault="00EC0ECC" w:rsidP="00EA5C89">
      <w:pPr>
        <w:spacing w:line="260" w:lineRule="exact"/>
        <w:rPr>
          <w:rFonts w:ascii="ＭＳ 明朝" w:hAnsi="ＭＳ 明朝" w:cs="AR丸ゴシック体M"/>
          <w:b/>
          <w:bCs/>
          <w:sz w:val="22"/>
        </w:rPr>
      </w:pPr>
    </w:p>
    <w:p w:rsidR="00C62D17" w:rsidRDefault="00C62D17" w:rsidP="00EA5C89">
      <w:pPr>
        <w:spacing w:line="260" w:lineRule="exact"/>
        <w:rPr>
          <w:rFonts w:ascii="ＭＳ 明朝" w:hAnsi="ＭＳ 明朝" w:cs="AR丸ゴシック体M"/>
          <w:b/>
          <w:bCs/>
          <w:sz w:val="22"/>
        </w:rPr>
      </w:pPr>
    </w:p>
    <w:p w:rsidR="00C62D17" w:rsidRDefault="00C62D17" w:rsidP="00EA5C89">
      <w:pPr>
        <w:spacing w:line="260" w:lineRule="exact"/>
        <w:rPr>
          <w:rFonts w:ascii="ＭＳ 明朝" w:hAnsi="ＭＳ 明朝" w:cs="AR丸ゴシック体M"/>
          <w:b/>
          <w:bCs/>
          <w:sz w:val="22"/>
        </w:rPr>
      </w:pPr>
    </w:p>
    <w:p w:rsidR="00C62D17" w:rsidRDefault="00C62D17" w:rsidP="00EA5C89">
      <w:pPr>
        <w:spacing w:line="260" w:lineRule="exact"/>
        <w:rPr>
          <w:rFonts w:ascii="ＭＳ 明朝" w:hAnsi="ＭＳ 明朝" w:cs="AR丸ゴシック体M"/>
          <w:b/>
          <w:bCs/>
          <w:sz w:val="22"/>
        </w:rPr>
      </w:pPr>
    </w:p>
    <w:p w:rsidR="00C62D17" w:rsidRDefault="00C62D17" w:rsidP="00EA5C89">
      <w:pPr>
        <w:spacing w:line="260" w:lineRule="exact"/>
        <w:rPr>
          <w:rFonts w:ascii="ＭＳ 明朝" w:hAnsi="ＭＳ 明朝" w:cs="AR丸ゴシック体M"/>
          <w:b/>
          <w:bCs/>
          <w:sz w:val="22"/>
        </w:rPr>
      </w:pPr>
    </w:p>
    <w:p w:rsidR="00C62D17" w:rsidRPr="00EC0ECC" w:rsidRDefault="00C62D17" w:rsidP="00EA5C89">
      <w:pPr>
        <w:spacing w:line="260" w:lineRule="exact"/>
        <w:rPr>
          <w:rFonts w:ascii="ＭＳ 明朝" w:hAnsi="ＭＳ 明朝" w:cs="AR丸ゴシック体M" w:hint="eastAsia"/>
          <w:b/>
          <w:bCs/>
          <w:sz w:val="22"/>
        </w:rPr>
      </w:pPr>
    </w:p>
    <w:p w:rsidR="00EC0ECC" w:rsidRPr="00EC0ECC" w:rsidRDefault="00EC0ECC" w:rsidP="00EA5C89">
      <w:pPr>
        <w:spacing w:line="260" w:lineRule="exact"/>
        <w:rPr>
          <w:rFonts w:ascii="ＭＳ 明朝" w:hAnsi="ＭＳ 明朝" w:cs="AR丸ゴシック体M"/>
          <w:bCs/>
          <w:sz w:val="22"/>
        </w:rPr>
      </w:pPr>
      <w:r w:rsidRPr="00EC0ECC">
        <w:rPr>
          <w:rFonts w:ascii="ＭＳ 明朝" w:hAnsi="ＭＳ 明朝" w:cs="AR丸ゴシック体M" w:hint="eastAsia"/>
          <w:bCs/>
          <w:sz w:val="22"/>
        </w:rPr>
        <w:lastRenderedPageBreak/>
        <w:t>４．具体的な取組内容</w:t>
      </w:r>
    </w:p>
    <w:p w:rsidR="00B353D8" w:rsidRPr="00B353D8" w:rsidRDefault="00B353D8" w:rsidP="00B353D8">
      <w:pPr>
        <w:overflowPunct w:val="0"/>
        <w:adjustRightInd w:val="0"/>
        <w:spacing w:line="260" w:lineRule="exact"/>
        <w:ind w:firstLineChars="100" w:firstLine="220"/>
        <w:textAlignment w:val="baseline"/>
        <w:rPr>
          <w:rFonts w:ascii="ＭＳ 明朝" w:hAnsi="ＭＳ 明朝" w:cs="ＭＳ 明朝"/>
          <w:noProof/>
          <w:color w:val="000000"/>
          <w:kern w:val="0"/>
          <w:sz w:val="22"/>
        </w:rPr>
      </w:pPr>
      <w:r w:rsidRPr="00B353D8">
        <w:rPr>
          <w:rFonts w:ascii="ＭＳ 明朝" w:hAnsi="ＭＳ 明朝" w:cs="ＭＳ 明朝" w:hint="eastAsia"/>
          <w:noProof/>
          <w:color w:val="000000"/>
          <w:kern w:val="0"/>
          <w:sz w:val="22"/>
        </w:rPr>
        <w:t>①主体的・対話的で深い学びの実現に向け，ＩＣＴ機器を使用した授業実践。</w:t>
      </w:r>
    </w:p>
    <w:p w:rsidR="00B353D8" w:rsidRPr="00B353D8" w:rsidRDefault="00B353D8" w:rsidP="00B353D8">
      <w:pPr>
        <w:overflowPunct w:val="0"/>
        <w:adjustRightInd w:val="0"/>
        <w:spacing w:line="260" w:lineRule="exact"/>
        <w:textAlignment w:val="baseline"/>
        <w:rPr>
          <w:rFonts w:ascii="ＭＳ 明朝" w:hAnsi="ＭＳ 明朝" w:cs="ＭＳ 明朝"/>
          <w:noProof/>
          <w:color w:val="000000"/>
          <w:kern w:val="0"/>
          <w:sz w:val="22"/>
        </w:rPr>
      </w:pPr>
      <w:r w:rsidRPr="00B353D8">
        <w:rPr>
          <w:rFonts w:ascii="ＭＳ 明朝" w:hAnsi="ＭＳ 明朝" w:cs="ＭＳ 明朝" w:hint="eastAsia"/>
          <w:noProof/>
          <w:color w:val="000000"/>
          <w:kern w:val="0"/>
          <w:sz w:val="22"/>
        </w:rPr>
        <w:t xml:space="preserve">　　・授業研究（指導案検討・授業参観・研究会）</w:t>
      </w:r>
    </w:p>
    <w:p w:rsidR="00B353D8" w:rsidRPr="00B353D8" w:rsidRDefault="00B353D8" w:rsidP="00B353D8">
      <w:pPr>
        <w:overflowPunct w:val="0"/>
        <w:adjustRightInd w:val="0"/>
        <w:spacing w:line="260" w:lineRule="exact"/>
        <w:textAlignment w:val="baseline"/>
        <w:rPr>
          <w:rFonts w:ascii="ＭＳ 明朝" w:hAnsi="ＭＳ 明朝" w:cs="ＭＳ 明朝"/>
          <w:noProof/>
          <w:color w:val="000000"/>
          <w:kern w:val="0"/>
          <w:sz w:val="22"/>
        </w:rPr>
      </w:pPr>
      <w:r w:rsidRPr="00B353D8">
        <w:rPr>
          <w:rFonts w:ascii="ＭＳ 明朝" w:hAnsi="ＭＳ 明朝" w:cs="ＭＳ 明朝" w:hint="eastAsia"/>
          <w:noProof/>
          <w:color w:val="000000"/>
          <w:kern w:val="0"/>
          <w:sz w:val="22"/>
        </w:rPr>
        <w:t xml:space="preserve">　　・リーディングDXスクール事業におけるICT機器の積極的な活用</w:t>
      </w:r>
    </w:p>
    <w:p w:rsidR="00B353D8" w:rsidRPr="00B353D8" w:rsidRDefault="00B353D8" w:rsidP="00B353D8">
      <w:pPr>
        <w:overflowPunct w:val="0"/>
        <w:adjustRightInd w:val="0"/>
        <w:spacing w:line="260" w:lineRule="exact"/>
        <w:ind w:firstLineChars="100" w:firstLine="220"/>
        <w:textAlignment w:val="baseline"/>
        <w:rPr>
          <w:rFonts w:ascii="ＭＳ 明朝" w:hAnsi="ＭＳ 明朝" w:cs="ＭＳ 明朝"/>
          <w:noProof/>
          <w:color w:val="000000"/>
          <w:kern w:val="0"/>
          <w:sz w:val="22"/>
        </w:rPr>
      </w:pPr>
      <w:r w:rsidRPr="00B353D8">
        <w:rPr>
          <w:rFonts w:ascii="ＭＳ 明朝" w:hAnsi="ＭＳ 明朝" w:cs="ＭＳ 明朝" w:hint="eastAsia"/>
          <w:noProof/>
          <w:color w:val="000000"/>
          <w:kern w:val="0"/>
          <w:sz w:val="22"/>
        </w:rPr>
        <w:t>②主体的・対話的で深い学びを実現するための，学級経営について</w:t>
      </w:r>
    </w:p>
    <w:p w:rsidR="00B353D8" w:rsidRPr="00B353D8" w:rsidRDefault="00B353D8" w:rsidP="00B353D8">
      <w:pPr>
        <w:overflowPunct w:val="0"/>
        <w:adjustRightInd w:val="0"/>
        <w:spacing w:line="260" w:lineRule="exact"/>
        <w:textAlignment w:val="baseline"/>
        <w:rPr>
          <w:rFonts w:ascii="ＭＳ 明朝" w:hAnsi="ＭＳ 明朝" w:cs="ＭＳ 明朝"/>
          <w:noProof/>
          <w:color w:val="000000"/>
          <w:kern w:val="0"/>
          <w:sz w:val="22"/>
        </w:rPr>
      </w:pPr>
      <w:r w:rsidRPr="00B353D8">
        <w:rPr>
          <w:rFonts w:ascii="ＭＳ 明朝" w:hAnsi="ＭＳ 明朝" w:cs="ＭＳ 明朝" w:hint="eastAsia"/>
          <w:noProof/>
          <w:color w:val="000000"/>
          <w:kern w:val="0"/>
          <w:sz w:val="22"/>
        </w:rPr>
        <w:t xml:space="preserve">　　・学級力向上プロジェクト</w:t>
      </w:r>
      <w:r>
        <w:rPr>
          <w:rFonts w:ascii="ＭＳ 明朝" w:hAnsi="ＭＳ 明朝" w:cs="ＭＳ 明朝" w:hint="eastAsia"/>
          <w:noProof/>
          <w:color w:val="000000"/>
          <w:kern w:val="0"/>
          <w:sz w:val="22"/>
        </w:rPr>
        <w:t xml:space="preserve">　　　　　</w:t>
      </w:r>
      <w:r w:rsidRPr="00B353D8">
        <w:rPr>
          <w:rFonts w:ascii="ＭＳ 明朝" w:hAnsi="ＭＳ 明朝" w:cs="ＭＳ 明朝" w:hint="eastAsia"/>
          <w:noProof/>
          <w:color w:val="000000"/>
          <w:kern w:val="0"/>
          <w:sz w:val="22"/>
        </w:rPr>
        <w:t>・家庭学習</w:t>
      </w:r>
    </w:p>
    <w:p w:rsidR="00B353D8" w:rsidRPr="00B353D8" w:rsidRDefault="00B353D8" w:rsidP="00B353D8">
      <w:pPr>
        <w:overflowPunct w:val="0"/>
        <w:adjustRightInd w:val="0"/>
        <w:spacing w:line="260" w:lineRule="exact"/>
        <w:textAlignment w:val="baseline"/>
        <w:rPr>
          <w:rFonts w:ascii="ＭＳ 明朝" w:hAnsi="ＭＳ 明朝" w:cs="ＭＳ 明朝"/>
          <w:noProof/>
          <w:color w:val="000000"/>
          <w:kern w:val="0"/>
          <w:sz w:val="22"/>
        </w:rPr>
      </w:pPr>
      <w:r w:rsidRPr="00B353D8">
        <w:rPr>
          <w:rFonts w:ascii="ＭＳ 明朝" w:hAnsi="ＭＳ 明朝" w:cs="ＭＳ 明朝" w:hint="eastAsia"/>
          <w:noProof/>
          <w:color w:val="000000"/>
          <w:kern w:val="0"/>
          <w:sz w:val="22"/>
        </w:rPr>
        <w:t xml:space="preserve">　③一人一台端末の活用に向けてのスキルアップ研修会の実施</w:t>
      </w:r>
    </w:p>
    <w:p w:rsidR="00B353D8" w:rsidRPr="00B353D8" w:rsidRDefault="00B353D8" w:rsidP="00B353D8">
      <w:pPr>
        <w:overflowPunct w:val="0"/>
        <w:adjustRightInd w:val="0"/>
        <w:spacing w:line="260" w:lineRule="exact"/>
        <w:textAlignment w:val="baseline"/>
        <w:rPr>
          <w:rFonts w:ascii="ＭＳ 明朝" w:hAnsi="ＭＳ 明朝" w:cs="ＭＳ 明朝"/>
          <w:noProof/>
          <w:color w:val="000000"/>
          <w:kern w:val="0"/>
          <w:sz w:val="22"/>
        </w:rPr>
      </w:pPr>
      <w:r w:rsidRPr="00B353D8">
        <w:rPr>
          <w:rFonts w:ascii="ＭＳ 明朝" w:hAnsi="ＭＳ 明朝" w:cs="ＭＳ 明朝" w:hint="eastAsia"/>
          <w:noProof/>
          <w:color w:val="000000"/>
          <w:kern w:val="0"/>
          <w:sz w:val="22"/>
        </w:rPr>
        <w:t xml:space="preserve">　　・学びポケットや学びボックスや、Google Workspace for Education、MEXCBT等の活用方法</w:t>
      </w:r>
    </w:p>
    <w:p w:rsidR="00B353D8" w:rsidRPr="00B353D8" w:rsidRDefault="00B353D8" w:rsidP="00B353D8">
      <w:pPr>
        <w:overflowPunct w:val="0"/>
        <w:adjustRightInd w:val="0"/>
        <w:spacing w:line="260" w:lineRule="exact"/>
        <w:textAlignment w:val="baseline"/>
        <w:rPr>
          <w:rFonts w:ascii="ＭＳ 明朝" w:hAnsi="ＭＳ 明朝" w:cs="ＭＳ 明朝"/>
          <w:noProof/>
          <w:color w:val="000000"/>
          <w:kern w:val="0"/>
          <w:sz w:val="22"/>
        </w:rPr>
      </w:pPr>
      <w:r w:rsidRPr="00B353D8">
        <w:rPr>
          <w:rFonts w:ascii="ＭＳ 明朝" w:hAnsi="ＭＳ 明朝" w:cs="ＭＳ 明朝" w:hint="eastAsia"/>
          <w:noProof/>
          <w:color w:val="000000"/>
          <w:kern w:val="0"/>
          <w:sz w:val="22"/>
        </w:rPr>
        <w:t xml:space="preserve">　　・校内での授業観察（種々のアプリケーションの使い方の提案）</w:t>
      </w:r>
    </w:p>
    <w:p w:rsidR="00B353D8" w:rsidRDefault="00B353D8" w:rsidP="00B353D8">
      <w:pPr>
        <w:overflowPunct w:val="0"/>
        <w:adjustRightInd w:val="0"/>
        <w:spacing w:line="260" w:lineRule="exact"/>
        <w:textAlignment w:val="baseline"/>
        <w:rPr>
          <w:rFonts w:ascii="ＭＳ 明朝" w:hAnsi="ＭＳ 明朝" w:cs="AR丸ゴシック体M"/>
          <w:bCs/>
          <w:color w:val="000000"/>
          <w:kern w:val="0"/>
          <w:sz w:val="22"/>
        </w:rPr>
      </w:pPr>
      <w:bookmarkStart w:id="0" w:name="_GoBack"/>
      <w:bookmarkEnd w:id="0"/>
    </w:p>
    <w:p w:rsidR="00AB4340" w:rsidRPr="00A803A7" w:rsidRDefault="00B353D8" w:rsidP="00B353D8">
      <w:pPr>
        <w:overflowPunct w:val="0"/>
        <w:adjustRightInd w:val="0"/>
        <w:spacing w:line="260" w:lineRule="exact"/>
        <w:textAlignment w:val="baseline"/>
        <w:rPr>
          <w:rFonts w:ascii="ＭＳ 明朝" w:hAnsi="ＭＳ 明朝" w:cs="AR丸ゴシック体M"/>
          <w:bCs/>
          <w:color w:val="000000" w:themeColor="text1"/>
          <w:kern w:val="0"/>
          <w:sz w:val="22"/>
        </w:rPr>
      </w:pPr>
      <w:r w:rsidRPr="00A803A7">
        <w:rPr>
          <w:rFonts w:ascii="ＭＳ 明朝" w:hAnsi="ＭＳ 明朝" w:cs="AR丸ゴシック体M" w:hint="eastAsia"/>
          <w:bCs/>
          <w:color w:val="000000" w:themeColor="text1"/>
          <w:kern w:val="0"/>
          <w:sz w:val="22"/>
        </w:rPr>
        <w:t>５</w:t>
      </w:r>
      <w:r w:rsidR="00AB4340" w:rsidRPr="00A803A7">
        <w:rPr>
          <w:rFonts w:ascii="ＭＳ 明朝" w:hAnsi="ＭＳ 明朝" w:cs="AR丸ゴシック体M" w:hint="eastAsia"/>
          <w:bCs/>
          <w:color w:val="000000" w:themeColor="text1"/>
          <w:kern w:val="0"/>
          <w:sz w:val="22"/>
        </w:rPr>
        <w:t>．年間研修計画</w:t>
      </w:r>
    </w:p>
    <w:p w:rsidR="00AB4340" w:rsidRPr="00EC0ECC" w:rsidRDefault="00A803A7" w:rsidP="00AB4340">
      <w:pPr>
        <w:overflowPunct w:val="0"/>
        <w:adjustRightInd w:val="0"/>
        <w:jc w:val="left"/>
        <w:textAlignment w:val="baseline"/>
        <w:rPr>
          <w:rFonts w:ascii="ＭＳ 明朝" w:hAnsi="ＭＳ 明朝" w:cs="ＭＳ 明朝"/>
          <w:b/>
          <w:color w:val="FFFFFF"/>
          <w:w w:val="200"/>
          <w:kern w:val="0"/>
          <w:szCs w:val="21"/>
          <w:shd w:val="clear" w:color="auto" w:fill="000000"/>
        </w:rPr>
      </w:pPr>
      <w:r w:rsidRPr="00A803A7">
        <w:rPr>
          <w:noProof/>
        </w:rPr>
        <w:drawing>
          <wp:anchor distT="0" distB="0" distL="114300" distR="114300" simplePos="0" relativeHeight="251662336" behindDoc="0" locked="0" layoutInCell="1" allowOverlap="1">
            <wp:simplePos x="0" y="0"/>
            <wp:positionH relativeFrom="column">
              <wp:posOffset>163830</wp:posOffset>
            </wp:positionH>
            <wp:positionV relativeFrom="paragraph">
              <wp:posOffset>51435</wp:posOffset>
            </wp:positionV>
            <wp:extent cx="5585460" cy="73990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5460" cy="7399020"/>
                    </a:xfrm>
                    <a:prstGeom prst="rect">
                      <a:avLst/>
                    </a:prstGeom>
                    <a:noFill/>
                    <a:ln>
                      <a:noFill/>
                    </a:ln>
                  </pic:spPr>
                </pic:pic>
              </a:graphicData>
            </a:graphic>
            <wp14:sizeRelV relativeFrom="margin">
              <wp14:pctHeight>0</wp14:pctHeight>
            </wp14:sizeRelV>
          </wp:anchor>
        </w:drawing>
      </w:r>
    </w:p>
    <w:p w:rsidR="00AB4340" w:rsidRPr="00EC0ECC" w:rsidRDefault="00AB4340">
      <w:pPr>
        <w:widowControl/>
        <w:jc w:val="left"/>
        <w:rPr>
          <w:rFonts w:ascii="ＭＳ 明朝" w:hAnsi="ＭＳ 明朝"/>
        </w:rPr>
      </w:pPr>
    </w:p>
    <w:sectPr w:rsidR="00AB4340" w:rsidRPr="00EC0ECC" w:rsidSect="00220FE0">
      <w:pgSz w:w="11906" w:h="16838" w:code="9"/>
      <w:pgMar w:top="851" w:right="1134" w:bottom="851" w:left="1134" w:header="680" w:footer="73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87" w:rsidRDefault="006A3487" w:rsidP="00FD3840">
      <w:r>
        <w:separator/>
      </w:r>
    </w:p>
  </w:endnote>
  <w:endnote w:type="continuationSeparator" w:id="0">
    <w:p w:rsidR="006A3487" w:rsidRDefault="006A3487" w:rsidP="00F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87" w:rsidRDefault="006A3487" w:rsidP="00FD3840">
      <w:r>
        <w:separator/>
      </w:r>
    </w:p>
  </w:footnote>
  <w:footnote w:type="continuationSeparator" w:id="0">
    <w:p w:rsidR="006A3487" w:rsidRDefault="006A3487" w:rsidP="00FD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5B01"/>
    <w:multiLevelType w:val="hybridMultilevel"/>
    <w:tmpl w:val="5C0ED85C"/>
    <w:lvl w:ilvl="0" w:tplc="8C180A46">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E5D16"/>
    <w:multiLevelType w:val="hybridMultilevel"/>
    <w:tmpl w:val="A524D26A"/>
    <w:lvl w:ilvl="0" w:tplc="AAE820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D6E27"/>
    <w:multiLevelType w:val="hybridMultilevel"/>
    <w:tmpl w:val="16DC77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CB0E74"/>
    <w:multiLevelType w:val="hybridMultilevel"/>
    <w:tmpl w:val="6DFCDB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152524"/>
    <w:multiLevelType w:val="hybridMultilevel"/>
    <w:tmpl w:val="19C2A9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DA"/>
    <w:rsid w:val="00020A25"/>
    <w:rsid w:val="00111FFF"/>
    <w:rsid w:val="00175208"/>
    <w:rsid w:val="00175385"/>
    <w:rsid w:val="00182762"/>
    <w:rsid w:val="001C2D3B"/>
    <w:rsid w:val="001F74F7"/>
    <w:rsid w:val="00220FE0"/>
    <w:rsid w:val="00250391"/>
    <w:rsid w:val="002576EA"/>
    <w:rsid w:val="00275D76"/>
    <w:rsid w:val="00295AA7"/>
    <w:rsid w:val="002C7283"/>
    <w:rsid w:val="002D5450"/>
    <w:rsid w:val="002E4770"/>
    <w:rsid w:val="002E7D2D"/>
    <w:rsid w:val="002F4D21"/>
    <w:rsid w:val="00310569"/>
    <w:rsid w:val="00340E3D"/>
    <w:rsid w:val="00355FFC"/>
    <w:rsid w:val="003A730B"/>
    <w:rsid w:val="003C0C32"/>
    <w:rsid w:val="003F3DF0"/>
    <w:rsid w:val="004661A8"/>
    <w:rsid w:val="004E69F1"/>
    <w:rsid w:val="0052607A"/>
    <w:rsid w:val="005515D7"/>
    <w:rsid w:val="0056546A"/>
    <w:rsid w:val="0058062A"/>
    <w:rsid w:val="00661B27"/>
    <w:rsid w:val="006631E1"/>
    <w:rsid w:val="006871FD"/>
    <w:rsid w:val="006A3487"/>
    <w:rsid w:val="006A63F2"/>
    <w:rsid w:val="006B6632"/>
    <w:rsid w:val="006E29BD"/>
    <w:rsid w:val="006E6E9F"/>
    <w:rsid w:val="006F2AC7"/>
    <w:rsid w:val="00713C78"/>
    <w:rsid w:val="00721795"/>
    <w:rsid w:val="00762638"/>
    <w:rsid w:val="007A21A2"/>
    <w:rsid w:val="00811F96"/>
    <w:rsid w:val="008273FF"/>
    <w:rsid w:val="00840F85"/>
    <w:rsid w:val="00865DFB"/>
    <w:rsid w:val="00886F92"/>
    <w:rsid w:val="008C3C26"/>
    <w:rsid w:val="008D792F"/>
    <w:rsid w:val="008E0C2C"/>
    <w:rsid w:val="0091599B"/>
    <w:rsid w:val="00965676"/>
    <w:rsid w:val="00985752"/>
    <w:rsid w:val="009B204B"/>
    <w:rsid w:val="009C2BA3"/>
    <w:rsid w:val="009D0E42"/>
    <w:rsid w:val="00A45941"/>
    <w:rsid w:val="00A803A7"/>
    <w:rsid w:val="00A90A47"/>
    <w:rsid w:val="00AB4340"/>
    <w:rsid w:val="00AC46A4"/>
    <w:rsid w:val="00AF3126"/>
    <w:rsid w:val="00B14E4E"/>
    <w:rsid w:val="00B353D8"/>
    <w:rsid w:val="00BD2800"/>
    <w:rsid w:val="00C034BC"/>
    <w:rsid w:val="00C51C40"/>
    <w:rsid w:val="00C62D17"/>
    <w:rsid w:val="00C940C5"/>
    <w:rsid w:val="00D115E3"/>
    <w:rsid w:val="00D42B8F"/>
    <w:rsid w:val="00D6223D"/>
    <w:rsid w:val="00D675DA"/>
    <w:rsid w:val="00E27FA8"/>
    <w:rsid w:val="00E426BB"/>
    <w:rsid w:val="00E42D12"/>
    <w:rsid w:val="00E75EDF"/>
    <w:rsid w:val="00EA5C89"/>
    <w:rsid w:val="00EC0ECC"/>
    <w:rsid w:val="00EE412A"/>
    <w:rsid w:val="00F054D7"/>
    <w:rsid w:val="00F05570"/>
    <w:rsid w:val="00F2293D"/>
    <w:rsid w:val="00F711AC"/>
    <w:rsid w:val="00F76539"/>
    <w:rsid w:val="00FD2AE0"/>
    <w:rsid w:val="00FD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45F2A5F"/>
  <w15:docId w15:val="{FFE5E73C-B29D-4A55-A034-3E8EF5D2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840"/>
    <w:pPr>
      <w:tabs>
        <w:tab w:val="center" w:pos="4252"/>
        <w:tab w:val="right" w:pos="8504"/>
      </w:tabs>
      <w:snapToGrid w:val="0"/>
    </w:pPr>
  </w:style>
  <w:style w:type="character" w:customStyle="1" w:styleId="a4">
    <w:name w:val="ヘッダー (文字)"/>
    <w:basedOn w:val="a0"/>
    <w:link w:val="a3"/>
    <w:uiPriority w:val="99"/>
    <w:rsid w:val="00FD3840"/>
  </w:style>
  <w:style w:type="paragraph" w:styleId="a5">
    <w:name w:val="footer"/>
    <w:basedOn w:val="a"/>
    <w:link w:val="a6"/>
    <w:uiPriority w:val="99"/>
    <w:unhideWhenUsed/>
    <w:rsid w:val="00FD3840"/>
    <w:pPr>
      <w:tabs>
        <w:tab w:val="center" w:pos="4252"/>
        <w:tab w:val="right" w:pos="8504"/>
      </w:tabs>
      <w:snapToGrid w:val="0"/>
    </w:pPr>
  </w:style>
  <w:style w:type="character" w:customStyle="1" w:styleId="a6">
    <w:name w:val="フッター (文字)"/>
    <w:basedOn w:val="a0"/>
    <w:link w:val="a5"/>
    <w:uiPriority w:val="99"/>
    <w:rsid w:val="00FD3840"/>
  </w:style>
  <w:style w:type="paragraph" w:styleId="a7">
    <w:name w:val="List Paragraph"/>
    <w:basedOn w:val="a"/>
    <w:uiPriority w:val="34"/>
    <w:qFormat/>
    <w:rsid w:val="00FD3840"/>
    <w:pPr>
      <w:ind w:leftChars="400" w:left="840"/>
    </w:pPr>
    <w:rPr>
      <w:rFonts w:eastAsiaTheme="minorEastAsia"/>
    </w:rPr>
  </w:style>
  <w:style w:type="table" w:styleId="a8">
    <w:name w:val="Table Grid"/>
    <w:basedOn w:val="a1"/>
    <w:uiPriority w:val="39"/>
    <w:rsid w:val="006A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63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63F2"/>
    <w:rPr>
      <w:rFonts w:asciiTheme="majorHAnsi" w:eastAsiaTheme="majorEastAsia" w:hAnsiTheme="majorHAnsi" w:cstheme="majorBidi"/>
      <w:sz w:val="18"/>
      <w:szCs w:val="18"/>
    </w:rPr>
  </w:style>
  <w:style w:type="table" w:customStyle="1" w:styleId="1">
    <w:name w:val="表 (格子)1"/>
    <w:basedOn w:val="a1"/>
    <w:next w:val="a8"/>
    <w:uiPriority w:val="39"/>
    <w:rsid w:val="002D5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677</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日下部小-教職員17</cp:lastModifiedBy>
  <cp:revision>8</cp:revision>
  <cp:lastPrinted>2023-04-30T03:36:00Z</cp:lastPrinted>
  <dcterms:created xsi:type="dcterms:W3CDTF">2023-04-30T02:45:00Z</dcterms:created>
  <dcterms:modified xsi:type="dcterms:W3CDTF">2023-05-01T09:46:00Z</dcterms:modified>
</cp:coreProperties>
</file>